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9110D" w14:textId="725777FD" w:rsidR="00A222DB" w:rsidRPr="00B2606A" w:rsidRDefault="0090182D" w:rsidP="00B2606A">
      <w:pPr>
        <w:tabs>
          <w:tab w:val="left" w:pos="4536"/>
          <w:tab w:val="left" w:pos="5245"/>
        </w:tabs>
        <w:spacing w:after="0" w:line="360" w:lineRule="auto"/>
        <w:jc w:val="left"/>
        <w:rPr>
          <w:rFonts w:ascii="Arial" w:hAnsi="Arial" w:cs="Arial"/>
          <w:sz w:val="22"/>
        </w:rPr>
      </w:pPr>
      <w:r w:rsidRPr="001909E2">
        <w:rPr>
          <w:rFonts w:ascii="Arial" w:hAnsi="Arial" w:cs="Arial"/>
          <w:b/>
          <w:bCs/>
          <w:sz w:val="22"/>
        </w:rPr>
        <w:t>Riigihangete Vaidlustuskomisjon</w:t>
      </w:r>
      <w:r w:rsidRPr="00B2606A">
        <w:rPr>
          <w:rFonts w:ascii="Arial" w:hAnsi="Arial" w:cs="Arial"/>
          <w:sz w:val="22"/>
        </w:rPr>
        <w:br/>
        <w:t>Rahandusministeerium</w:t>
      </w:r>
      <w:r w:rsidRPr="00B2606A">
        <w:rPr>
          <w:rFonts w:ascii="Arial" w:hAnsi="Arial" w:cs="Arial"/>
          <w:sz w:val="22"/>
        </w:rPr>
        <w:br/>
      </w:r>
      <w:proofErr w:type="spellStart"/>
      <w:r w:rsidRPr="00B2606A">
        <w:rPr>
          <w:rFonts w:ascii="Arial" w:hAnsi="Arial" w:cs="Arial"/>
          <w:sz w:val="22"/>
        </w:rPr>
        <w:t>E-Post</w:t>
      </w:r>
      <w:proofErr w:type="spellEnd"/>
      <w:r w:rsidRPr="00B2606A">
        <w:rPr>
          <w:rFonts w:ascii="Arial" w:hAnsi="Arial" w:cs="Arial"/>
          <w:sz w:val="22"/>
        </w:rPr>
        <w:t xml:space="preserve">: </w:t>
      </w:r>
      <w:hyperlink r:id="rId10" w:history="1">
        <w:r w:rsidRPr="00B2606A">
          <w:rPr>
            <w:rStyle w:val="Hyperlink"/>
            <w:rFonts w:ascii="Arial" w:hAnsi="Arial" w:cs="Arial"/>
            <w:sz w:val="22"/>
          </w:rPr>
          <w:t>Vako@fin.ee</w:t>
        </w:r>
      </w:hyperlink>
      <w:r w:rsidRPr="00B2606A">
        <w:rPr>
          <w:rFonts w:ascii="Arial" w:hAnsi="Arial" w:cs="Arial"/>
          <w:sz w:val="22"/>
        </w:rPr>
        <w:t xml:space="preserve"> </w:t>
      </w:r>
    </w:p>
    <w:p w14:paraId="7D312453" w14:textId="5F58B586" w:rsidR="0090182D" w:rsidRPr="00B2606A" w:rsidRDefault="0090182D" w:rsidP="00B2606A">
      <w:pPr>
        <w:tabs>
          <w:tab w:val="left" w:pos="4536"/>
          <w:tab w:val="left" w:pos="5245"/>
        </w:tabs>
        <w:spacing w:after="0" w:line="360" w:lineRule="auto"/>
        <w:jc w:val="left"/>
        <w:rPr>
          <w:rFonts w:ascii="Arial" w:hAnsi="Arial" w:cs="Arial"/>
          <w:sz w:val="22"/>
        </w:rPr>
      </w:pPr>
      <w:r w:rsidRPr="00B2606A">
        <w:rPr>
          <w:rFonts w:ascii="Arial" w:hAnsi="Arial" w:cs="Arial"/>
          <w:sz w:val="22"/>
        </w:rPr>
        <w:t>Tartu mnt 85, Tallinn, Harju maakond, 10115</w:t>
      </w:r>
    </w:p>
    <w:p w14:paraId="3FA98C7A" w14:textId="77777777" w:rsidR="0090182D" w:rsidRPr="00B2606A" w:rsidRDefault="0090182D" w:rsidP="00B2606A">
      <w:pPr>
        <w:tabs>
          <w:tab w:val="left" w:pos="4536"/>
          <w:tab w:val="left" w:pos="5245"/>
        </w:tabs>
        <w:spacing w:after="0" w:line="360" w:lineRule="auto"/>
        <w:jc w:val="left"/>
        <w:rPr>
          <w:rFonts w:ascii="Arial" w:hAnsi="Arial" w:cs="Arial"/>
          <w:sz w:val="22"/>
        </w:rPr>
      </w:pPr>
    </w:p>
    <w:p w14:paraId="2F84CC9B" w14:textId="77777777" w:rsidR="0090182D" w:rsidRPr="00B2606A" w:rsidRDefault="0090182D" w:rsidP="00B2606A">
      <w:pPr>
        <w:tabs>
          <w:tab w:val="left" w:pos="4536"/>
          <w:tab w:val="left" w:pos="5245"/>
        </w:tabs>
        <w:spacing w:after="0" w:line="360" w:lineRule="auto"/>
        <w:jc w:val="left"/>
        <w:rPr>
          <w:rFonts w:ascii="Arial" w:hAnsi="Arial" w:cs="Arial"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5"/>
        <w:gridCol w:w="6559"/>
      </w:tblGrid>
      <w:tr w:rsidR="0090182D" w:rsidRPr="00B2606A" w14:paraId="109CE548" w14:textId="77777777" w:rsidTr="00E525C4">
        <w:tc>
          <w:tcPr>
            <w:tcW w:w="2785" w:type="dxa"/>
          </w:tcPr>
          <w:p w14:paraId="75FB1718" w14:textId="79B57378" w:rsidR="0090182D" w:rsidRPr="00B2606A" w:rsidRDefault="0090182D" w:rsidP="00B2606A">
            <w:pPr>
              <w:tabs>
                <w:tab w:val="left" w:pos="4536"/>
                <w:tab w:val="left" w:pos="5245"/>
              </w:tabs>
              <w:spacing w:after="0"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 w:rsidRPr="00B2606A">
              <w:rPr>
                <w:rFonts w:ascii="Arial" w:hAnsi="Arial" w:cs="Arial"/>
                <w:b/>
                <w:bCs/>
                <w:sz w:val="22"/>
              </w:rPr>
              <w:t>Kuupäev</w:t>
            </w:r>
          </w:p>
        </w:tc>
        <w:tc>
          <w:tcPr>
            <w:tcW w:w="6559" w:type="dxa"/>
          </w:tcPr>
          <w:p w14:paraId="1452D3AE" w14:textId="77777777" w:rsidR="0090182D" w:rsidRPr="00B2606A" w:rsidRDefault="0090182D" w:rsidP="00B2606A">
            <w:pPr>
              <w:tabs>
                <w:tab w:val="left" w:pos="4536"/>
                <w:tab w:val="left" w:pos="5245"/>
              </w:tabs>
              <w:spacing w:after="0" w:line="360" w:lineRule="auto"/>
              <w:jc w:val="left"/>
              <w:rPr>
                <w:rFonts w:ascii="Arial" w:hAnsi="Arial" w:cs="Arial"/>
                <w:b/>
                <w:bCs/>
                <w:sz w:val="22"/>
              </w:rPr>
            </w:pPr>
            <w:r w:rsidRPr="00B2606A">
              <w:rPr>
                <w:rFonts w:ascii="Arial" w:hAnsi="Arial" w:cs="Arial"/>
                <w:b/>
                <w:bCs/>
                <w:sz w:val="22"/>
              </w:rPr>
              <w:t>15.05.2026</w:t>
            </w:r>
          </w:p>
          <w:p w14:paraId="3CB1EB4E" w14:textId="1042CBA9" w:rsidR="000103FF" w:rsidRPr="00B2606A" w:rsidRDefault="000103FF" w:rsidP="00B2606A">
            <w:pPr>
              <w:tabs>
                <w:tab w:val="left" w:pos="4536"/>
                <w:tab w:val="left" w:pos="5245"/>
              </w:tabs>
              <w:spacing w:after="0" w:line="360" w:lineRule="auto"/>
              <w:jc w:val="left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90182D" w:rsidRPr="00B2606A" w14:paraId="5FFFA702" w14:textId="77777777" w:rsidTr="00E525C4">
        <w:tc>
          <w:tcPr>
            <w:tcW w:w="2785" w:type="dxa"/>
          </w:tcPr>
          <w:p w14:paraId="6E14BBBE" w14:textId="4E5AAF36" w:rsidR="00361A37" w:rsidRPr="00B2606A" w:rsidRDefault="00361A37" w:rsidP="00B2606A">
            <w:pPr>
              <w:tabs>
                <w:tab w:val="left" w:pos="4536"/>
                <w:tab w:val="left" w:pos="5245"/>
              </w:tabs>
              <w:spacing w:after="0"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 w:rsidRPr="00B2606A">
              <w:rPr>
                <w:rFonts w:ascii="Arial" w:hAnsi="Arial" w:cs="Arial"/>
                <w:b/>
                <w:bCs/>
                <w:sz w:val="22"/>
              </w:rPr>
              <w:t>Hanke viitenumber</w:t>
            </w:r>
          </w:p>
        </w:tc>
        <w:tc>
          <w:tcPr>
            <w:tcW w:w="6559" w:type="dxa"/>
          </w:tcPr>
          <w:p w14:paraId="798D3BB2" w14:textId="77777777" w:rsidR="00361A37" w:rsidRPr="00B2606A" w:rsidRDefault="00361A37" w:rsidP="00B2606A">
            <w:pPr>
              <w:tabs>
                <w:tab w:val="left" w:pos="4536"/>
                <w:tab w:val="left" w:pos="5245"/>
              </w:tabs>
              <w:spacing w:after="0" w:line="360" w:lineRule="auto"/>
              <w:jc w:val="left"/>
              <w:rPr>
                <w:rFonts w:ascii="Arial" w:hAnsi="Arial" w:cs="Arial"/>
                <w:b/>
                <w:bCs/>
                <w:sz w:val="22"/>
              </w:rPr>
            </w:pPr>
            <w:r w:rsidRPr="00B2606A">
              <w:rPr>
                <w:rFonts w:ascii="Arial" w:hAnsi="Arial" w:cs="Arial"/>
                <w:b/>
                <w:bCs/>
                <w:sz w:val="22"/>
              </w:rPr>
              <w:t>309835</w:t>
            </w:r>
          </w:p>
          <w:p w14:paraId="2C7357E5" w14:textId="2B01C2F4" w:rsidR="000103FF" w:rsidRPr="00B2606A" w:rsidRDefault="000103FF" w:rsidP="00B2606A">
            <w:pPr>
              <w:tabs>
                <w:tab w:val="left" w:pos="4536"/>
                <w:tab w:val="left" w:pos="5245"/>
              </w:tabs>
              <w:spacing w:after="0" w:line="360" w:lineRule="auto"/>
              <w:jc w:val="left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90182D" w:rsidRPr="00B2606A" w14:paraId="4C10A5E3" w14:textId="77777777" w:rsidTr="00E525C4">
        <w:tc>
          <w:tcPr>
            <w:tcW w:w="2785" w:type="dxa"/>
          </w:tcPr>
          <w:p w14:paraId="6DB6E81E" w14:textId="14046B70" w:rsidR="0090182D" w:rsidRPr="00B2606A" w:rsidRDefault="00361A37" w:rsidP="00B2606A">
            <w:pPr>
              <w:tabs>
                <w:tab w:val="left" w:pos="4536"/>
                <w:tab w:val="left" w:pos="5245"/>
              </w:tabs>
              <w:spacing w:after="0"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 w:rsidRPr="00B2606A">
              <w:rPr>
                <w:rFonts w:ascii="Arial" w:hAnsi="Arial" w:cs="Arial"/>
                <w:b/>
                <w:bCs/>
                <w:sz w:val="22"/>
              </w:rPr>
              <w:t>Hanke nimetus</w:t>
            </w:r>
          </w:p>
        </w:tc>
        <w:tc>
          <w:tcPr>
            <w:tcW w:w="6559" w:type="dxa"/>
          </w:tcPr>
          <w:p w14:paraId="77D5851D" w14:textId="77777777" w:rsidR="0090182D" w:rsidRPr="00B2606A" w:rsidRDefault="00361A37" w:rsidP="00B2606A">
            <w:pPr>
              <w:tabs>
                <w:tab w:val="left" w:pos="4536"/>
                <w:tab w:val="left" w:pos="5245"/>
              </w:tabs>
              <w:spacing w:after="0" w:line="360" w:lineRule="auto"/>
              <w:jc w:val="left"/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  <w:r w:rsidRPr="00B2606A">
              <w:rPr>
                <w:rFonts w:ascii="Arial" w:hAnsi="Arial" w:cs="Arial"/>
                <w:b/>
                <w:bCs/>
                <w:i/>
                <w:iCs/>
                <w:sz w:val="22"/>
              </w:rPr>
              <w:t>“Mäepääste hingamisaparaatide ostmine”</w:t>
            </w:r>
          </w:p>
          <w:p w14:paraId="1CF3B26C" w14:textId="303A91B2" w:rsidR="000103FF" w:rsidRPr="00B2606A" w:rsidRDefault="000103FF" w:rsidP="00B2606A">
            <w:pPr>
              <w:tabs>
                <w:tab w:val="left" w:pos="4536"/>
                <w:tab w:val="left" w:pos="5245"/>
              </w:tabs>
              <w:spacing w:after="0" w:line="360" w:lineRule="auto"/>
              <w:jc w:val="left"/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</w:p>
        </w:tc>
      </w:tr>
      <w:tr w:rsidR="0090182D" w:rsidRPr="00B2606A" w14:paraId="16996F4A" w14:textId="77777777" w:rsidTr="00E525C4">
        <w:tc>
          <w:tcPr>
            <w:tcW w:w="2785" w:type="dxa"/>
          </w:tcPr>
          <w:p w14:paraId="35B8C856" w14:textId="56D21C61" w:rsidR="00B71489" w:rsidRPr="00B2606A" w:rsidRDefault="00B71489" w:rsidP="00B2606A">
            <w:pPr>
              <w:tabs>
                <w:tab w:val="left" w:pos="4536"/>
                <w:tab w:val="left" w:pos="5245"/>
              </w:tabs>
              <w:spacing w:after="0"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 w:rsidRPr="00B2606A">
              <w:rPr>
                <w:rFonts w:ascii="Arial" w:hAnsi="Arial" w:cs="Arial"/>
                <w:b/>
                <w:bCs/>
                <w:sz w:val="22"/>
              </w:rPr>
              <w:t>Vaidlustaja</w:t>
            </w:r>
          </w:p>
        </w:tc>
        <w:tc>
          <w:tcPr>
            <w:tcW w:w="6559" w:type="dxa"/>
          </w:tcPr>
          <w:p w14:paraId="7BD03C1F" w14:textId="77777777" w:rsidR="0090182D" w:rsidRPr="00B2606A" w:rsidRDefault="008B21AD" w:rsidP="00B2606A">
            <w:pPr>
              <w:tabs>
                <w:tab w:val="left" w:pos="4536"/>
                <w:tab w:val="left" w:pos="5245"/>
              </w:tabs>
              <w:spacing w:after="0" w:line="360" w:lineRule="auto"/>
              <w:jc w:val="left"/>
              <w:rPr>
                <w:rFonts w:ascii="Arial" w:hAnsi="Arial" w:cs="Arial"/>
                <w:sz w:val="22"/>
              </w:rPr>
            </w:pPr>
            <w:r w:rsidRPr="00B2606A">
              <w:rPr>
                <w:rFonts w:ascii="Arial" w:hAnsi="Arial" w:cs="Arial"/>
                <w:b/>
                <w:bCs/>
                <w:sz w:val="22"/>
              </w:rPr>
              <w:t xml:space="preserve">Osaühing </w:t>
            </w:r>
            <w:proofErr w:type="spellStart"/>
            <w:r w:rsidRPr="00B2606A">
              <w:rPr>
                <w:rFonts w:ascii="Arial" w:hAnsi="Arial" w:cs="Arial"/>
                <w:b/>
                <w:bCs/>
                <w:sz w:val="22"/>
              </w:rPr>
              <w:t>Locobalt</w:t>
            </w:r>
            <w:proofErr w:type="spellEnd"/>
            <w:r w:rsidRPr="00B2606A">
              <w:rPr>
                <w:rFonts w:ascii="Arial" w:hAnsi="Arial" w:cs="Arial"/>
                <w:sz w:val="22"/>
              </w:rPr>
              <w:br/>
              <w:t>Reg. Kood: 11188952</w:t>
            </w:r>
          </w:p>
          <w:p w14:paraId="74C937F9" w14:textId="77777777" w:rsidR="008B21AD" w:rsidRPr="00B2606A" w:rsidRDefault="008B21AD" w:rsidP="00B2606A">
            <w:pPr>
              <w:tabs>
                <w:tab w:val="left" w:pos="4536"/>
                <w:tab w:val="left" w:pos="5245"/>
              </w:tabs>
              <w:spacing w:after="0" w:line="360" w:lineRule="auto"/>
              <w:jc w:val="left"/>
              <w:rPr>
                <w:rFonts w:ascii="Arial" w:hAnsi="Arial" w:cs="Arial"/>
                <w:sz w:val="22"/>
              </w:rPr>
            </w:pPr>
            <w:r w:rsidRPr="00B2606A">
              <w:rPr>
                <w:rFonts w:ascii="Arial" w:hAnsi="Arial" w:cs="Arial"/>
                <w:sz w:val="22"/>
              </w:rPr>
              <w:t xml:space="preserve">E-post: </w:t>
            </w:r>
            <w:hyperlink r:id="rId11" w:history="1">
              <w:r w:rsidR="000103FF" w:rsidRPr="00B2606A">
                <w:rPr>
                  <w:rStyle w:val="Hyperlink"/>
                  <w:rFonts w:ascii="Arial" w:hAnsi="Arial" w:cs="Arial"/>
                  <w:sz w:val="22"/>
                </w:rPr>
                <w:t>locobalt01@gmail.com</w:t>
              </w:r>
            </w:hyperlink>
            <w:r w:rsidR="000103FF" w:rsidRPr="00B2606A">
              <w:rPr>
                <w:rFonts w:ascii="Arial" w:hAnsi="Arial" w:cs="Arial"/>
                <w:sz w:val="22"/>
              </w:rPr>
              <w:t xml:space="preserve"> </w:t>
            </w:r>
          </w:p>
          <w:p w14:paraId="0CEA610A" w14:textId="18AD2C30" w:rsidR="000103FF" w:rsidRPr="00B2606A" w:rsidRDefault="000103FF" w:rsidP="00B2606A">
            <w:pPr>
              <w:tabs>
                <w:tab w:val="left" w:pos="4536"/>
                <w:tab w:val="left" w:pos="5245"/>
              </w:tabs>
              <w:spacing w:after="0" w:line="36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90182D" w:rsidRPr="00B2606A" w14:paraId="398ED9EB" w14:textId="77777777" w:rsidTr="00E525C4">
        <w:tc>
          <w:tcPr>
            <w:tcW w:w="2785" w:type="dxa"/>
          </w:tcPr>
          <w:p w14:paraId="174F1545" w14:textId="5E0A31A5" w:rsidR="0090182D" w:rsidRPr="00B2606A" w:rsidRDefault="00B71489" w:rsidP="00B2606A">
            <w:pPr>
              <w:tabs>
                <w:tab w:val="left" w:pos="4536"/>
                <w:tab w:val="left" w:pos="5245"/>
              </w:tabs>
              <w:spacing w:after="0"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 w:rsidRPr="00B2606A">
              <w:rPr>
                <w:rFonts w:ascii="Arial" w:hAnsi="Arial" w:cs="Arial"/>
                <w:b/>
                <w:bCs/>
                <w:sz w:val="22"/>
              </w:rPr>
              <w:t>Vaidlustaja esindaja</w:t>
            </w:r>
          </w:p>
        </w:tc>
        <w:tc>
          <w:tcPr>
            <w:tcW w:w="6559" w:type="dxa"/>
          </w:tcPr>
          <w:p w14:paraId="09BC16DA" w14:textId="77777777" w:rsidR="0090182D" w:rsidRPr="00B2606A" w:rsidRDefault="000103FF" w:rsidP="00B2606A">
            <w:pPr>
              <w:tabs>
                <w:tab w:val="left" w:pos="4536"/>
                <w:tab w:val="left" w:pos="5245"/>
              </w:tabs>
              <w:spacing w:after="0" w:line="360" w:lineRule="auto"/>
              <w:jc w:val="left"/>
              <w:rPr>
                <w:rFonts w:ascii="Arial" w:hAnsi="Arial" w:cs="Arial"/>
                <w:b/>
                <w:bCs/>
                <w:sz w:val="22"/>
              </w:rPr>
            </w:pPr>
            <w:r w:rsidRPr="00B2606A">
              <w:rPr>
                <w:rFonts w:ascii="Arial" w:hAnsi="Arial" w:cs="Arial"/>
                <w:b/>
                <w:bCs/>
                <w:sz w:val="22"/>
              </w:rPr>
              <w:t xml:space="preserve">Andrei </w:t>
            </w:r>
            <w:proofErr w:type="spellStart"/>
            <w:r w:rsidRPr="00B2606A">
              <w:rPr>
                <w:rFonts w:ascii="Arial" w:hAnsi="Arial" w:cs="Arial"/>
                <w:b/>
                <w:bCs/>
                <w:sz w:val="22"/>
              </w:rPr>
              <w:t>Leontijev</w:t>
            </w:r>
            <w:proofErr w:type="spellEnd"/>
            <w:r w:rsidRPr="00B2606A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</w:p>
          <w:p w14:paraId="3D19B6DA" w14:textId="77777777" w:rsidR="000103FF" w:rsidRPr="00B2606A" w:rsidRDefault="000103FF" w:rsidP="00B2606A">
            <w:pPr>
              <w:tabs>
                <w:tab w:val="left" w:pos="4536"/>
                <w:tab w:val="left" w:pos="5245"/>
              </w:tabs>
              <w:spacing w:after="0" w:line="360" w:lineRule="auto"/>
              <w:jc w:val="left"/>
              <w:rPr>
                <w:rFonts w:ascii="Arial" w:hAnsi="Arial" w:cs="Arial"/>
                <w:sz w:val="22"/>
              </w:rPr>
            </w:pPr>
            <w:r w:rsidRPr="00B2606A">
              <w:rPr>
                <w:rFonts w:ascii="Arial" w:hAnsi="Arial" w:cs="Arial"/>
                <w:sz w:val="22"/>
              </w:rPr>
              <w:t xml:space="preserve">E-post: </w:t>
            </w:r>
            <w:hyperlink r:id="rId12" w:history="1">
              <w:r w:rsidRPr="00B2606A">
                <w:rPr>
                  <w:rStyle w:val="Hyperlink"/>
                  <w:rFonts w:ascii="Arial" w:hAnsi="Arial" w:cs="Arial"/>
                  <w:sz w:val="22"/>
                </w:rPr>
                <w:t>locobalt01@gmail.com</w:t>
              </w:r>
            </w:hyperlink>
          </w:p>
          <w:p w14:paraId="4FEFB20F" w14:textId="0EDA4A47" w:rsidR="000103FF" w:rsidRPr="00B2606A" w:rsidRDefault="000103FF" w:rsidP="00B2606A">
            <w:pPr>
              <w:tabs>
                <w:tab w:val="left" w:pos="4536"/>
                <w:tab w:val="left" w:pos="5245"/>
              </w:tabs>
              <w:spacing w:after="0" w:line="36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B71489" w:rsidRPr="00B2606A" w14:paraId="1A1990E7" w14:textId="77777777" w:rsidTr="00E525C4">
        <w:tc>
          <w:tcPr>
            <w:tcW w:w="2785" w:type="dxa"/>
          </w:tcPr>
          <w:p w14:paraId="22A8ED44" w14:textId="15B6C65F" w:rsidR="00B71489" w:rsidRPr="00B2606A" w:rsidRDefault="00B71489" w:rsidP="00B2606A">
            <w:pPr>
              <w:tabs>
                <w:tab w:val="left" w:pos="4536"/>
                <w:tab w:val="left" w:pos="5245"/>
              </w:tabs>
              <w:spacing w:after="0"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 w:rsidRPr="00B2606A">
              <w:rPr>
                <w:rFonts w:ascii="Arial" w:hAnsi="Arial" w:cs="Arial"/>
                <w:b/>
                <w:bCs/>
                <w:sz w:val="22"/>
              </w:rPr>
              <w:t>Hankija</w:t>
            </w:r>
          </w:p>
        </w:tc>
        <w:tc>
          <w:tcPr>
            <w:tcW w:w="6559" w:type="dxa"/>
          </w:tcPr>
          <w:p w14:paraId="685D556E" w14:textId="77777777" w:rsidR="00B71489" w:rsidRPr="00B2606A" w:rsidRDefault="00B71489" w:rsidP="00B2606A">
            <w:pPr>
              <w:tabs>
                <w:tab w:val="left" w:pos="4536"/>
                <w:tab w:val="left" w:pos="5245"/>
              </w:tabs>
              <w:spacing w:after="0" w:line="360" w:lineRule="auto"/>
              <w:jc w:val="left"/>
              <w:rPr>
                <w:rFonts w:ascii="Arial" w:hAnsi="Arial" w:cs="Arial"/>
                <w:b/>
                <w:bCs/>
                <w:sz w:val="22"/>
              </w:rPr>
            </w:pPr>
            <w:r w:rsidRPr="00B2606A">
              <w:rPr>
                <w:rFonts w:ascii="Arial" w:hAnsi="Arial" w:cs="Arial"/>
                <w:b/>
                <w:bCs/>
                <w:sz w:val="22"/>
              </w:rPr>
              <w:t xml:space="preserve">Enefit Industry OÜ </w:t>
            </w:r>
          </w:p>
          <w:p w14:paraId="2896BD2B" w14:textId="77777777" w:rsidR="00B71489" w:rsidRPr="00B2606A" w:rsidRDefault="00B71489" w:rsidP="00B2606A">
            <w:pPr>
              <w:tabs>
                <w:tab w:val="left" w:pos="4536"/>
                <w:tab w:val="left" w:pos="5245"/>
              </w:tabs>
              <w:spacing w:after="0" w:line="360" w:lineRule="auto"/>
              <w:jc w:val="left"/>
              <w:rPr>
                <w:rFonts w:ascii="Arial" w:hAnsi="Arial" w:cs="Arial"/>
                <w:sz w:val="22"/>
              </w:rPr>
            </w:pPr>
            <w:r w:rsidRPr="00B2606A">
              <w:rPr>
                <w:rFonts w:ascii="Arial" w:hAnsi="Arial" w:cs="Arial"/>
                <w:sz w:val="22"/>
              </w:rPr>
              <w:t>Reg. Kood: 10579981</w:t>
            </w:r>
          </w:p>
          <w:p w14:paraId="2E3C096A" w14:textId="77777777" w:rsidR="00B71489" w:rsidRPr="00B2606A" w:rsidRDefault="00B71489" w:rsidP="00B2606A">
            <w:pPr>
              <w:tabs>
                <w:tab w:val="left" w:pos="4536"/>
                <w:tab w:val="left" w:pos="5245"/>
              </w:tabs>
              <w:spacing w:after="0" w:line="360" w:lineRule="auto"/>
              <w:jc w:val="left"/>
              <w:rPr>
                <w:rFonts w:ascii="Arial" w:hAnsi="Arial" w:cs="Arial"/>
                <w:sz w:val="22"/>
              </w:rPr>
            </w:pPr>
            <w:r w:rsidRPr="00B2606A">
              <w:rPr>
                <w:rFonts w:ascii="Arial" w:hAnsi="Arial" w:cs="Arial"/>
                <w:sz w:val="22"/>
              </w:rPr>
              <w:t xml:space="preserve">E-post: </w:t>
            </w:r>
            <w:hyperlink r:id="rId13" w:history="1">
              <w:r w:rsidRPr="00B2606A">
                <w:rPr>
                  <w:rStyle w:val="Hyperlink"/>
                  <w:rFonts w:ascii="Arial" w:hAnsi="Arial" w:cs="Arial"/>
                  <w:sz w:val="22"/>
                </w:rPr>
                <w:t>industry@enefit.com</w:t>
              </w:r>
            </w:hyperlink>
          </w:p>
          <w:p w14:paraId="45A30592" w14:textId="4647E38C" w:rsidR="000103FF" w:rsidRPr="00B2606A" w:rsidRDefault="000103FF" w:rsidP="00B2606A">
            <w:pPr>
              <w:tabs>
                <w:tab w:val="left" w:pos="4536"/>
                <w:tab w:val="left" w:pos="5245"/>
              </w:tabs>
              <w:spacing w:after="0" w:line="36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B71489" w:rsidRPr="00B2606A" w14:paraId="4538F437" w14:textId="77777777" w:rsidTr="00E525C4">
        <w:tc>
          <w:tcPr>
            <w:tcW w:w="2785" w:type="dxa"/>
          </w:tcPr>
          <w:p w14:paraId="0D39693C" w14:textId="6110FA35" w:rsidR="00B71489" w:rsidRPr="00B2606A" w:rsidRDefault="008B21AD" w:rsidP="00B2606A">
            <w:pPr>
              <w:tabs>
                <w:tab w:val="left" w:pos="4536"/>
                <w:tab w:val="left" w:pos="5245"/>
              </w:tabs>
              <w:spacing w:after="0"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 w:rsidRPr="00B2606A">
              <w:rPr>
                <w:rFonts w:ascii="Arial" w:hAnsi="Arial" w:cs="Arial"/>
                <w:b/>
                <w:bCs/>
                <w:sz w:val="22"/>
              </w:rPr>
              <w:t xml:space="preserve">Hankija Esindaja </w:t>
            </w:r>
          </w:p>
        </w:tc>
        <w:tc>
          <w:tcPr>
            <w:tcW w:w="6559" w:type="dxa"/>
          </w:tcPr>
          <w:p w14:paraId="7BD84407" w14:textId="77777777" w:rsidR="00B71489" w:rsidRPr="00B2606A" w:rsidRDefault="008B21AD" w:rsidP="00B2606A">
            <w:pPr>
              <w:tabs>
                <w:tab w:val="left" w:pos="4536"/>
                <w:tab w:val="left" w:pos="5245"/>
              </w:tabs>
              <w:spacing w:after="0" w:line="360" w:lineRule="auto"/>
              <w:jc w:val="left"/>
              <w:rPr>
                <w:rFonts w:ascii="Arial" w:hAnsi="Arial" w:cs="Arial"/>
                <w:b/>
                <w:bCs/>
                <w:sz w:val="22"/>
              </w:rPr>
            </w:pPr>
            <w:r w:rsidRPr="00B2606A">
              <w:rPr>
                <w:rFonts w:ascii="Arial" w:hAnsi="Arial" w:cs="Arial"/>
                <w:b/>
                <w:bCs/>
                <w:sz w:val="22"/>
              </w:rPr>
              <w:t xml:space="preserve">Jevgeni Sander Sepp </w:t>
            </w:r>
          </w:p>
          <w:p w14:paraId="14857A27" w14:textId="7C29EC7A" w:rsidR="008B21AD" w:rsidRPr="00B2606A" w:rsidRDefault="008B21AD" w:rsidP="00B2606A">
            <w:pPr>
              <w:tabs>
                <w:tab w:val="left" w:pos="4536"/>
                <w:tab w:val="left" w:pos="5245"/>
              </w:tabs>
              <w:spacing w:after="0" w:line="360" w:lineRule="auto"/>
              <w:jc w:val="left"/>
              <w:rPr>
                <w:rFonts w:ascii="Arial" w:hAnsi="Arial" w:cs="Arial"/>
                <w:sz w:val="22"/>
              </w:rPr>
            </w:pPr>
            <w:r w:rsidRPr="00B2606A">
              <w:rPr>
                <w:rFonts w:ascii="Arial" w:hAnsi="Arial" w:cs="Arial"/>
                <w:sz w:val="22"/>
              </w:rPr>
              <w:t xml:space="preserve">E-post: </w:t>
            </w:r>
            <w:hyperlink r:id="rId14" w:history="1">
              <w:r w:rsidRPr="00B2606A">
                <w:rPr>
                  <w:rStyle w:val="Hyperlink"/>
                  <w:rFonts w:ascii="Arial" w:hAnsi="Arial" w:cs="Arial"/>
                  <w:sz w:val="22"/>
                </w:rPr>
                <w:t>Jevgeni.sepp@enefit.com</w:t>
              </w:r>
            </w:hyperlink>
          </w:p>
          <w:p w14:paraId="6E86D226" w14:textId="2C97761E" w:rsidR="008B21AD" w:rsidRPr="00B2606A" w:rsidRDefault="008B21AD" w:rsidP="00B2606A">
            <w:pPr>
              <w:tabs>
                <w:tab w:val="left" w:pos="4536"/>
                <w:tab w:val="left" w:pos="5245"/>
              </w:tabs>
              <w:spacing w:after="0" w:line="360" w:lineRule="auto"/>
              <w:jc w:val="left"/>
              <w:rPr>
                <w:rFonts w:ascii="Arial" w:hAnsi="Arial" w:cs="Arial"/>
                <w:sz w:val="22"/>
              </w:rPr>
            </w:pPr>
            <w:r w:rsidRPr="00B2606A">
              <w:rPr>
                <w:rFonts w:ascii="Arial" w:hAnsi="Arial" w:cs="Arial"/>
                <w:sz w:val="22"/>
              </w:rPr>
              <w:t>Tel: +372 5809 9051</w:t>
            </w:r>
          </w:p>
        </w:tc>
      </w:tr>
    </w:tbl>
    <w:p w14:paraId="5C0C6142" w14:textId="77777777" w:rsidR="0090182D" w:rsidRPr="00B2606A" w:rsidRDefault="0090182D" w:rsidP="00B2606A">
      <w:pPr>
        <w:tabs>
          <w:tab w:val="left" w:pos="4536"/>
          <w:tab w:val="left" w:pos="5245"/>
        </w:tabs>
        <w:spacing w:after="0" w:line="360" w:lineRule="auto"/>
        <w:jc w:val="left"/>
        <w:rPr>
          <w:rFonts w:ascii="Arial" w:hAnsi="Arial" w:cs="Arial"/>
          <w:sz w:val="22"/>
        </w:rPr>
      </w:pPr>
    </w:p>
    <w:p w14:paraId="660DFE69" w14:textId="77777777" w:rsidR="00E525C4" w:rsidRPr="00B2606A" w:rsidRDefault="00E525C4" w:rsidP="00B2606A">
      <w:pPr>
        <w:tabs>
          <w:tab w:val="left" w:pos="4536"/>
          <w:tab w:val="left" w:pos="5245"/>
        </w:tabs>
        <w:spacing w:after="0" w:line="360" w:lineRule="auto"/>
        <w:jc w:val="left"/>
        <w:rPr>
          <w:rFonts w:ascii="Arial" w:hAnsi="Arial" w:cs="Arial"/>
          <w:sz w:val="22"/>
        </w:rPr>
      </w:pPr>
    </w:p>
    <w:p w14:paraId="2C152E9F" w14:textId="528DA9B7" w:rsidR="00E525C4" w:rsidRPr="00B2606A" w:rsidRDefault="00E525C4" w:rsidP="00B2606A">
      <w:pPr>
        <w:tabs>
          <w:tab w:val="left" w:pos="4536"/>
          <w:tab w:val="left" w:pos="5245"/>
        </w:tabs>
        <w:spacing w:after="0" w:line="360" w:lineRule="auto"/>
        <w:jc w:val="left"/>
        <w:rPr>
          <w:rFonts w:ascii="Arial" w:hAnsi="Arial" w:cs="Arial"/>
          <w:b/>
          <w:caps/>
          <w:color w:val="00B050"/>
          <w:sz w:val="22"/>
        </w:rPr>
      </w:pPr>
      <w:r w:rsidRPr="00B2606A">
        <w:rPr>
          <w:rFonts w:ascii="Arial" w:hAnsi="Arial" w:cs="Arial"/>
          <w:b/>
          <w:caps/>
          <w:color w:val="00B050"/>
          <w:sz w:val="22"/>
        </w:rPr>
        <w:t>Hanke nr. 309835 vaidlustusmenetlus – Hankija taotlus</w:t>
      </w:r>
    </w:p>
    <w:p w14:paraId="707C7C37" w14:textId="77777777" w:rsidR="00E525C4" w:rsidRPr="00B2606A" w:rsidRDefault="00E525C4" w:rsidP="00B2606A">
      <w:pPr>
        <w:tabs>
          <w:tab w:val="left" w:pos="4536"/>
          <w:tab w:val="left" w:pos="5245"/>
        </w:tabs>
        <w:spacing w:after="0" w:line="360" w:lineRule="auto"/>
        <w:jc w:val="left"/>
        <w:rPr>
          <w:rFonts w:ascii="Arial" w:hAnsi="Arial" w:cs="Arial"/>
          <w:sz w:val="22"/>
        </w:rPr>
      </w:pPr>
    </w:p>
    <w:p w14:paraId="52776ACA" w14:textId="77777777" w:rsidR="00E525C4" w:rsidRPr="00B2606A" w:rsidRDefault="00E525C4" w:rsidP="00B2606A">
      <w:pPr>
        <w:tabs>
          <w:tab w:val="left" w:pos="4536"/>
          <w:tab w:val="left" w:pos="5245"/>
        </w:tabs>
        <w:spacing w:after="0" w:line="360" w:lineRule="auto"/>
        <w:jc w:val="left"/>
        <w:rPr>
          <w:rFonts w:ascii="Arial" w:hAnsi="Arial" w:cs="Arial"/>
          <w:sz w:val="22"/>
        </w:rPr>
      </w:pPr>
    </w:p>
    <w:p w14:paraId="635D2B56" w14:textId="2ABDDC0B" w:rsidR="00E525C4" w:rsidRDefault="00E525C4" w:rsidP="00B2606A">
      <w:pPr>
        <w:pStyle w:val="ListParagraph"/>
        <w:numPr>
          <w:ilvl w:val="0"/>
          <w:numId w:val="1"/>
        </w:numPr>
        <w:tabs>
          <w:tab w:val="left" w:pos="4536"/>
          <w:tab w:val="left" w:pos="5245"/>
        </w:tabs>
        <w:spacing w:after="0" w:line="360" w:lineRule="auto"/>
        <w:ind w:left="450" w:hanging="450"/>
        <w:rPr>
          <w:rFonts w:ascii="Arial" w:hAnsi="Arial" w:cs="Arial"/>
          <w:sz w:val="22"/>
        </w:rPr>
      </w:pPr>
      <w:r w:rsidRPr="00B2606A">
        <w:rPr>
          <w:rFonts w:ascii="Arial" w:hAnsi="Arial" w:cs="Arial"/>
          <w:sz w:val="22"/>
        </w:rPr>
        <w:t>Riigihangete Vaidlustuskomisjoni („</w:t>
      </w:r>
      <w:r w:rsidRPr="001909E2">
        <w:rPr>
          <w:rFonts w:ascii="Arial" w:hAnsi="Arial" w:cs="Arial"/>
          <w:color w:val="00B050"/>
          <w:sz w:val="22"/>
        </w:rPr>
        <w:t>VaKo</w:t>
      </w:r>
      <w:r w:rsidRPr="00B2606A">
        <w:rPr>
          <w:rFonts w:ascii="Arial" w:hAnsi="Arial" w:cs="Arial"/>
          <w:sz w:val="22"/>
        </w:rPr>
        <w:t xml:space="preserve">“) menetluses on </w:t>
      </w:r>
      <w:r w:rsidR="00C909B7" w:rsidRPr="00B2606A">
        <w:rPr>
          <w:rFonts w:ascii="Arial" w:hAnsi="Arial" w:cs="Arial"/>
          <w:sz w:val="22"/>
        </w:rPr>
        <w:t xml:space="preserve">Osaühingu </w:t>
      </w:r>
      <w:proofErr w:type="spellStart"/>
      <w:r w:rsidR="00C909B7" w:rsidRPr="00B2606A">
        <w:rPr>
          <w:rFonts w:ascii="Arial" w:hAnsi="Arial" w:cs="Arial"/>
          <w:sz w:val="22"/>
        </w:rPr>
        <w:t>Locobalt</w:t>
      </w:r>
      <w:proofErr w:type="spellEnd"/>
      <w:r w:rsidR="00C909B7" w:rsidRPr="00B2606A">
        <w:rPr>
          <w:rFonts w:ascii="Arial" w:hAnsi="Arial" w:cs="Arial"/>
          <w:sz w:val="22"/>
        </w:rPr>
        <w:t xml:space="preserve"> („</w:t>
      </w:r>
      <w:r w:rsidR="00C909B7" w:rsidRPr="001909E2">
        <w:rPr>
          <w:rFonts w:ascii="Arial" w:hAnsi="Arial" w:cs="Arial"/>
          <w:color w:val="00B050"/>
          <w:sz w:val="22"/>
        </w:rPr>
        <w:t>vaidlustaja</w:t>
      </w:r>
      <w:r w:rsidR="00C909B7" w:rsidRPr="00B2606A">
        <w:rPr>
          <w:rFonts w:ascii="Arial" w:hAnsi="Arial" w:cs="Arial"/>
          <w:sz w:val="22"/>
        </w:rPr>
        <w:t>“) esitatud vaidlustus  Enefit Industry OÜ („</w:t>
      </w:r>
      <w:r w:rsidR="00C909B7" w:rsidRPr="001909E2">
        <w:rPr>
          <w:rFonts w:ascii="Arial" w:hAnsi="Arial" w:cs="Arial"/>
          <w:color w:val="00B050"/>
          <w:sz w:val="22"/>
        </w:rPr>
        <w:t>hankija</w:t>
      </w:r>
      <w:r w:rsidR="00C909B7" w:rsidRPr="00B2606A">
        <w:rPr>
          <w:rFonts w:ascii="Arial" w:hAnsi="Arial" w:cs="Arial"/>
          <w:sz w:val="22"/>
        </w:rPr>
        <w:t xml:space="preserve">“) hankele nr 309835 „ </w:t>
      </w:r>
      <w:r w:rsidR="00C909B7" w:rsidRPr="00B2606A">
        <w:rPr>
          <w:rFonts w:ascii="Arial" w:hAnsi="Arial" w:cs="Arial"/>
          <w:i/>
          <w:iCs/>
          <w:sz w:val="22"/>
        </w:rPr>
        <w:t>Mäepääste hingamisaparaatide ostmine</w:t>
      </w:r>
      <w:r w:rsidR="00C909B7" w:rsidRPr="00B2606A">
        <w:rPr>
          <w:rFonts w:ascii="Arial" w:hAnsi="Arial" w:cs="Arial"/>
          <w:sz w:val="22"/>
        </w:rPr>
        <w:t>“ („</w:t>
      </w:r>
      <w:r w:rsidR="00C909B7" w:rsidRPr="001909E2">
        <w:rPr>
          <w:rFonts w:ascii="Arial" w:hAnsi="Arial" w:cs="Arial"/>
          <w:color w:val="00B050"/>
          <w:sz w:val="22"/>
        </w:rPr>
        <w:t>vaidlusalune hange</w:t>
      </w:r>
      <w:r w:rsidR="00C909B7" w:rsidRPr="00B2606A">
        <w:rPr>
          <w:rFonts w:ascii="Arial" w:hAnsi="Arial" w:cs="Arial"/>
          <w:sz w:val="22"/>
        </w:rPr>
        <w:t xml:space="preserve">“) . Vaidlustuse esemeks on vaidlustaja nõuded tuvastada vaidlusaluse hanke tehnilise kirjelduse vastuolu RHS §-dega 88 ja 3 ning </w:t>
      </w:r>
      <w:r w:rsidR="00C909B7" w:rsidRPr="00B2606A">
        <w:rPr>
          <w:rFonts w:ascii="Arial" w:hAnsi="Arial" w:cs="Arial"/>
          <w:sz w:val="22"/>
        </w:rPr>
        <w:lastRenderedPageBreak/>
        <w:t>kohustada hankijat tehnilist kirjeldust muutma.</w:t>
      </w:r>
      <w:r w:rsidR="00E21FAB" w:rsidRPr="00B2606A">
        <w:rPr>
          <w:rFonts w:ascii="Arial" w:hAnsi="Arial" w:cs="Arial"/>
          <w:sz w:val="22"/>
        </w:rPr>
        <w:t xml:space="preserve"> Viidatud nõuded rajanevad vaidlustaja hinnangule, justkui osad tehnilises kirjelduses esitatud nõuded ei ole tegelikult hankijale vajalikud, vaid on hoopis mõeldud tagama </w:t>
      </w:r>
      <w:r w:rsidR="00AB1003" w:rsidRPr="00B2606A">
        <w:rPr>
          <w:rFonts w:ascii="Arial" w:hAnsi="Arial" w:cs="Arial"/>
          <w:sz w:val="22"/>
        </w:rPr>
        <w:t xml:space="preserve"> kindla pakkuja edu vaidlusalusel hankel.</w:t>
      </w:r>
    </w:p>
    <w:p w14:paraId="0C5D2D50" w14:textId="77777777" w:rsidR="00C5684D" w:rsidRPr="00B2606A" w:rsidRDefault="00C5684D" w:rsidP="00C5684D">
      <w:pPr>
        <w:pStyle w:val="ListParagraph"/>
        <w:tabs>
          <w:tab w:val="left" w:pos="4536"/>
          <w:tab w:val="left" w:pos="5245"/>
        </w:tabs>
        <w:spacing w:after="0" w:line="360" w:lineRule="auto"/>
        <w:ind w:left="450"/>
        <w:rPr>
          <w:rFonts w:ascii="Arial" w:hAnsi="Arial" w:cs="Arial"/>
          <w:sz w:val="22"/>
        </w:rPr>
      </w:pPr>
    </w:p>
    <w:p w14:paraId="7CB7ABA4" w14:textId="7C114BB5" w:rsidR="00AB1003" w:rsidRDefault="00AB1003" w:rsidP="00B2606A">
      <w:pPr>
        <w:pStyle w:val="ListParagraph"/>
        <w:numPr>
          <w:ilvl w:val="0"/>
          <w:numId w:val="1"/>
        </w:numPr>
        <w:tabs>
          <w:tab w:val="left" w:pos="4536"/>
          <w:tab w:val="left" w:pos="5245"/>
        </w:tabs>
        <w:spacing w:after="0" w:line="360" w:lineRule="auto"/>
        <w:ind w:left="450" w:hanging="450"/>
        <w:rPr>
          <w:rFonts w:ascii="Arial" w:hAnsi="Arial" w:cs="Arial"/>
          <w:sz w:val="22"/>
        </w:rPr>
      </w:pPr>
      <w:r w:rsidRPr="00B2606A">
        <w:rPr>
          <w:rFonts w:ascii="Arial" w:hAnsi="Arial" w:cs="Arial"/>
          <w:sz w:val="22"/>
        </w:rPr>
        <w:t xml:space="preserve">Hankija eitab kategooriliselt, et vaidlusaluse hanke tingimused oleks kujundatud kindla pakkuja või toote soosimiseks ning teiste samaväärsete alternatiivide tõrjumiseks. Tehnilises kirjelduses sätestatud nõuded on ajendatud üksnes </w:t>
      </w:r>
      <w:r w:rsidR="0054443B" w:rsidRPr="00B2606A">
        <w:rPr>
          <w:rFonts w:ascii="Arial" w:hAnsi="Arial" w:cs="Arial"/>
          <w:sz w:val="22"/>
        </w:rPr>
        <w:t>hankija tegelikest vajadustest</w:t>
      </w:r>
      <w:r w:rsidR="0005324A" w:rsidRPr="00B2606A">
        <w:rPr>
          <w:rFonts w:ascii="Arial" w:hAnsi="Arial" w:cs="Arial"/>
          <w:sz w:val="22"/>
        </w:rPr>
        <w:t>. Hankija möönab, et tehnilises kirjelduses esitatud nõudmised on kõrged</w:t>
      </w:r>
      <w:r w:rsidR="005F4B12">
        <w:rPr>
          <w:rFonts w:ascii="Arial" w:hAnsi="Arial" w:cs="Arial"/>
          <w:sz w:val="22"/>
        </w:rPr>
        <w:t>,</w:t>
      </w:r>
      <w:r w:rsidR="0005324A" w:rsidRPr="00B2606A">
        <w:rPr>
          <w:rFonts w:ascii="Arial" w:hAnsi="Arial" w:cs="Arial"/>
          <w:sz w:val="22"/>
        </w:rPr>
        <w:t xml:space="preserve"> </w:t>
      </w:r>
      <w:r w:rsidR="005F4B12">
        <w:rPr>
          <w:rFonts w:ascii="Arial" w:hAnsi="Arial" w:cs="Arial"/>
          <w:sz w:val="22"/>
        </w:rPr>
        <w:t>e</w:t>
      </w:r>
      <w:r w:rsidR="0005324A" w:rsidRPr="00B2606A">
        <w:rPr>
          <w:rFonts w:ascii="Arial" w:hAnsi="Arial" w:cs="Arial"/>
          <w:sz w:val="22"/>
        </w:rPr>
        <w:t xml:space="preserve">nt taolised nõudmised on ajendatud ennekõike hankija päästeüksuse </w:t>
      </w:r>
      <w:r w:rsidR="007C6C9F" w:rsidRPr="00B2606A">
        <w:rPr>
          <w:rFonts w:ascii="Arial" w:hAnsi="Arial" w:cs="Arial"/>
          <w:sz w:val="22"/>
        </w:rPr>
        <w:t xml:space="preserve">laialdaselt </w:t>
      </w:r>
      <w:r w:rsidR="0005324A" w:rsidRPr="00B2606A">
        <w:rPr>
          <w:rFonts w:ascii="Arial" w:hAnsi="Arial" w:cs="Arial"/>
          <w:sz w:val="22"/>
        </w:rPr>
        <w:t>varieeruvatest</w:t>
      </w:r>
      <w:r w:rsidR="00E7642B" w:rsidRPr="00B2606A">
        <w:rPr>
          <w:rFonts w:ascii="Arial" w:hAnsi="Arial" w:cs="Arial"/>
          <w:sz w:val="22"/>
        </w:rPr>
        <w:t xml:space="preserve"> ja paljuski ainulaadsetest tööoludest.</w:t>
      </w:r>
      <w:r w:rsidR="00C2497F" w:rsidRPr="00B2606A">
        <w:rPr>
          <w:rFonts w:ascii="Arial" w:hAnsi="Arial" w:cs="Arial"/>
          <w:sz w:val="22"/>
        </w:rPr>
        <w:t xml:space="preserve"> On tõsiasi, et osade tehniliste nõudmiste leevendamisel või neist tervikuna loobumisel, võiks vaidlusalusel hankel edukaks osutuda pakkumine, mis ei ole hankija tegelikele vajadustele vastav</w:t>
      </w:r>
      <w:r w:rsidR="00157F58" w:rsidRPr="00B2606A">
        <w:rPr>
          <w:rFonts w:ascii="Arial" w:hAnsi="Arial" w:cs="Arial"/>
          <w:sz w:val="22"/>
        </w:rPr>
        <w:t xml:space="preserve"> ja ohustaks seeläbi hankija mäepääste üksuse tööd.</w:t>
      </w:r>
    </w:p>
    <w:p w14:paraId="03CD634A" w14:textId="77777777" w:rsidR="00C5684D" w:rsidRPr="00C5684D" w:rsidRDefault="00C5684D" w:rsidP="00C5684D">
      <w:pPr>
        <w:pStyle w:val="ListParagraph"/>
        <w:rPr>
          <w:rFonts w:ascii="Arial" w:hAnsi="Arial" w:cs="Arial"/>
          <w:sz w:val="22"/>
        </w:rPr>
      </w:pPr>
    </w:p>
    <w:p w14:paraId="43B14C6A" w14:textId="77777777" w:rsidR="00C5684D" w:rsidRPr="00B2606A" w:rsidRDefault="00C5684D" w:rsidP="00C5684D">
      <w:pPr>
        <w:pStyle w:val="ListParagraph"/>
        <w:tabs>
          <w:tab w:val="left" w:pos="4536"/>
          <w:tab w:val="left" w:pos="5245"/>
        </w:tabs>
        <w:spacing w:after="0" w:line="360" w:lineRule="auto"/>
        <w:ind w:left="450"/>
        <w:rPr>
          <w:rFonts w:ascii="Arial" w:hAnsi="Arial" w:cs="Arial"/>
          <w:sz w:val="22"/>
        </w:rPr>
      </w:pPr>
    </w:p>
    <w:p w14:paraId="0F5B7B1E" w14:textId="700C80C2" w:rsidR="007C6C9F" w:rsidRDefault="007C6C9F" w:rsidP="00B2606A">
      <w:pPr>
        <w:pStyle w:val="ListParagraph"/>
        <w:numPr>
          <w:ilvl w:val="0"/>
          <w:numId w:val="1"/>
        </w:numPr>
        <w:tabs>
          <w:tab w:val="left" w:pos="4536"/>
          <w:tab w:val="left" w:pos="5245"/>
        </w:tabs>
        <w:spacing w:after="0" w:line="360" w:lineRule="auto"/>
        <w:ind w:left="450" w:hanging="450"/>
        <w:rPr>
          <w:rFonts w:ascii="Arial" w:hAnsi="Arial" w:cs="Arial"/>
          <w:sz w:val="22"/>
        </w:rPr>
      </w:pPr>
      <w:r w:rsidRPr="00B2606A">
        <w:rPr>
          <w:rFonts w:ascii="Arial" w:hAnsi="Arial" w:cs="Arial"/>
          <w:sz w:val="22"/>
        </w:rPr>
        <w:t xml:space="preserve">Sellegipoolest osundab vaidlustaja õigesti, et  just selliseid lahendusi nagu hankijal vaja oleks, ei ole turul palju. </w:t>
      </w:r>
      <w:r w:rsidR="00E7642B" w:rsidRPr="00B2606A">
        <w:rPr>
          <w:rFonts w:ascii="Arial" w:hAnsi="Arial" w:cs="Arial"/>
          <w:sz w:val="22"/>
        </w:rPr>
        <w:t>Veendumaks selles, et hankija saab just enda vajadustele sobivad seadmed ning, et (</w:t>
      </w:r>
      <w:r w:rsidR="00C2497F" w:rsidRPr="00B2606A">
        <w:rPr>
          <w:rFonts w:ascii="Arial" w:hAnsi="Arial" w:cs="Arial"/>
          <w:sz w:val="22"/>
          <w:u w:val="single"/>
        </w:rPr>
        <w:t xml:space="preserve">NB! </w:t>
      </w:r>
      <w:r w:rsidR="00E7642B" w:rsidRPr="00B2606A">
        <w:rPr>
          <w:rFonts w:ascii="Arial" w:hAnsi="Arial" w:cs="Arial"/>
          <w:sz w:val="22"/>
          <w:u w:val="single"/>
        </w:rPr>
        <w:t>juhul ja ulatuses mil see on võimalik</w:t>
      </w:r>
      <w:r w:rsidR="00C2497F" w:rsidRPr="00B2606A">
        <w:rPr>
          <w:rFonts w:ascii="Arial" w:hAnsi="Arial" w:cs="Arial"/>
          <w:sz w:val="22"/>
          <w:u w:val="single"/>
        </w:rPr>
        <w:t xml:space="preserve"> ilma hankija vajadustes järgi andmata</w:t>
      </w:r>
      <w:r w:rsidR="00E7642B" w:rsidRPr="00B2606A">
        <w:rPr>
          <w:rFonts w:ascii="Arial" w:hAnsi="Arial" w:cs="Arial"/>
          <w:sz w:val="22"/>
        </w:rPr>
        <w:t>) oleks tagatud ka avatud konkurents, on hankija otsustanud vaidlusaluse hanke kehtetuks tunnistada</w:t>
      </w:r>
      <w:r w:rsidR="00C2497F" w:rsidRPr="00B2606A">
        <w:rPr>
          <w:rFonts w:ascii="Arial" w:hAnsi="Arial" w:cs="Arial"/>
          <w:sz w:val="22"/>
        </w:rPr>
        <w:t xml:space="preserve"> ja läbi viia täiendava turu-uuringu.</w:t>
      </w:r>
    </w:p>
    <w:p w14:paraId="19C1B016" w14:textId="688CBE74" w:rsidR="00C5684D" w:rsidRPr="00B2606A" w:rsidRDefault="00C5684D" w:rsidP="00C5684D">
      <w:pPr>
        <w:pStyle w:val="ListParagraph"/>
        <w:tabs>
          <w:tab w:val="left" w:pos="4536"/>
          <w:tab w:val="left" w:pos="5245"/>
        </w:tabs>
        <w:spacing w:after="0" w:line="360" w:lineRule="auto"/>
        <w:ind w:left="450"/>
        <w:rPr>
          <w:rFonts w:ascii="Arial" w:hAnsi="Arial" w:cs="Arial"/>
          <w:sz w:val="22"/>
        </w:rPr>
      </w:pPr>
    </w:p>
    <w:p w14:paraId="16D7ADE8" w14:textId="6C4635A6" w:rsidR="00C2497F" w:rsidRPr="00B2606A" w:rsidRDefault="00C2497F" w:rsidP="00B2606A">
      <w:pPr>
        <w:pStyle w:val="ListParagraph"/>
        <w:numPr>
          <w:ilvl w:val="0"/>
          <w:numId w:val="1"/>
        </w:numPr>
        <w:tabs>
          <w:tab w:val="left" w:pos="4536"/>
          <w:tab w:val="left" w:pos="5245"/>
        </w:tabs>
        <w:spacing w:after="0" w:line="360" w:lineRule="auto"/>
        <w:ind w:left="450" w:hanging="450"/>
        <w:rPr>
          <w:rFonts w:ascii="Arial" w:hAnsi="Arial" w:cs="Arial"/>
          <w:b/>
          <w:bCs/>
          <w:sz w:val="22"/>
        </w:rPr>
      </w:pPr>
      <w:r w:rsidRPr="00B2606A">
        <w:rPr>
          <w:rFonts w:ascii="Arial" w:hAnsi="Arial" w:cs="Arial"/>
          <w:b/>
          <w:bCs/>
          <w:sz w:val="22"/>
        </w:rPr>
        <w:t xml:space="preserve">Eelnevast juhindudes palub hankija </w:t>
      </w:r>
      <w:proofErr w:type="spellStart"/>
      <w:r w:rsidRPr="00B2606A">
        <w:rPr>
          <w:rFonts w:ascii="Arial" w:hAnsi="Arial" w:cs="Arial"/>
          <w:b/>
          <w:bCs/>
          <w:sz w:val="22"/>
        </w:rPr>
        <w:t>VaKo-l</w:t>
      </w:r>
      <w:proofErr w:type="spellEnd"/>
      <w:r w:rsidR="00157F58" w:rsidRPr="00B2606A">
        <w:rPr>
          <w:rFonts w:ascii="Arial" w:hAnsi="Arial" w:cs="Arial"/>
          <w:b/>
          <w:bCs/>
          <w:sz w:val="22"/>
        </w:rPr>
        <w:t xml:space="preserve"> Jätta vaidlustus  läbi vaatamata RHS § 197 lg 1 p 8 alusel.</w:t>
      </w:r>
    </w:p>
    <w:p w14:paraId="4AB857A1" w14:textId="77777777" w:rsidR="00157F58" w:rsidRPr="00B2606A" w:rsidRDefault="00157F58" w:rsidP="00B2606A">
      <w:pPr>
        <w:tabs>
          <w:tab w:val="left" w:pos="4536"/>
          <w:tab w:val="left" w:pos="5245"/>
        </w:tabs>
        <w:spacing w:after="0" w:line="360" w:lineRule="auto"/>
        <w:rPr>
          <w:rFonts w:ascii="Arial" w:hAnsi="Arial" w:cs="Arial"/>
          <w:b/>
          <w:bCs/>
          <w:sz w:val="22"/>
        </w:rPr>
      </w:pPr>
    </w:p>
    <w:p w14:paraId="2C1ED392" w14:textId="1229D93F" w:rsidR="00157F58" w:rsidRPr="00B2606A" w:rsidRDefault="00157F58" w:rsidP="00B2606A">
      <w:pPr>
        <w:tabs>
          <w:tab w:val="left" w:pos="4536"/>
          <w:tab w:val="left" w:pos="5245"/>
        </w:tabs>
        <w:spacing w:after="0" w:line="360" w:lineRule="auto"/>
        <w:rPr>
          <w:rFonts w:ascii="Arial" w:hAnsi="Arial" w:cs="Arial"/>
          <w:sz w:val="22"/>
        </w:rPr>
      </w:pPr>
      <w:r w:rsidRPr="00B2606A">
        <w:rPr>
          <w:rFonts w:ascii="Arial" w:hAnsi="Arial" w:cs="Arial"/>
          <w:sz w:val="22"/>
        </w:rPr>
        <w:t>Lugupidavalt</w:t>
      </w:r>
    </w:p>
    <w:p w14:paraId="4A1E3281" w14:textId="7B343DB1" w:rsidR="00157F58" w:rsidRPr="00B2606A" w:rsidRDefault="00157F58" w:rsidP="00B2606A">
      <w:pPr>
        <w:tabs>
          <w:tab w:val="left" w:pos="4536"/>
          <w:tab w:val="left" w:pos="5245"/>
        </w:tabs>
        <w:spacing w:after="0" w:line="360" w:lineRule="auto"/>
        <w:rPr>
          <w:rFonts w:ascii="Arial" w:hAnsi="Arial" w:cs="Arial"/>
          <w:i/>
          <w:iCs/>
          <w:sz w:val="22"/>
        </w:rPr>
      </w:pPr>
      <w:r w:rsidRPr="00B2606A">
        <w:rPr>
          <w:rFonts w:ascii="Arial" w:hAnsi="Arial" w:cs="Arial"/>
          <w:i/>
          <w:iCs/>
          <w:sz w:val="22"/>
        </w:rPr>
        <w:t>(allkirjastatud digitaalselt)</w:t>
      </w:r>
    </w:p>
    <w:p w14:paraId="253087D6" w14:textId="659F4042" w:rsidR="00157F58" w:rsidRPr="00B2606A" w:rsidRDefault="00157F58" w:rsidP="00B2606A">
      <w:pPr>
        <w:tabs>
          <w:tab w:val="left" w:pos="4536"/>
          <w:tab w:val="left" w:pos="5245"/>
        </w:tabs>
        <w:spacing w:after="0" w:line="360" w:lineRule="auto"/>
        <w:rPr>
          <w:rFonts w:ascii="Arial" w:hAnsi="Arial" w:cs="Arial"/>
          <w:sz w:val="22"/>
        </w:rPr>
      </w:pPr>
      <w:r w:rsidRPr="00B2606A">
        <w:rPr>
          <w:rFonts w:ascii="Arial" w:hAnsi="Arial" w:cs="Arial"/>
          <w:sz w:val="22"/>
        </w:rPr>
        <w:t>Jevgeni Sander Sepp</w:t>
      </w:r>
    </w:p>
    <w:p w14:paraId="6FB1C1FE" w14:textId="0C4B72E8" w:rsidR="00157F58" w:rsidRPr="00B2606A" w:rsidRDefault="00157F58" w:rsidP="00B2606A">
      <w:pPr>
        <w:tabs>
          <w:tab w:val="left" w:pos="4536"/>
          <w:tab w:val="left" w:pos="5245"/>
        </w:tabs>
        <w:spacing w:after="0" w:line="360" w:lineRule="auto"/>
        <w:rPr>
          <w:rFonts w:ascii="Arial" w:hAnsi="Arial" w:cs="Arial"/>
          <w:sz w:val="22"/>
        </w:rPr>
      </w:pPr>
      <w:r w:rsidRPr="00B2606A">
        <w:rPr>
          <w:rFonts w:ascii="Arial" w:hAnsi="Arial" w:cs="Arial"/>
          <w:sz w:val="22"/>
        </w:rPr>
        <w:t>Enefit Industry OÜ lepinguline esindaja</w:t>
      </w:r>
    </w:p>
    <w:sectPr w:rsidR="00157F58" w:rsidRPr="00B2606A" w:rsidSect="00A04FE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950" w:right="851" w:bottom="1701" w:left="1701" w:header="68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72367" w14:textId="77777777" w:rsidR="008913BD" w:rsidRDefault="008913BD" w:rsidP="00984DF6">
      <w:pPr>
        <w:spacing w:after="0" w:line="240" w:lineRule="auto"/>
      </w:pPr>
      <w:r>
        <w:separator/>
      </w:r>
    </w:p>
  </w:endnote>
  <w:endnote w:type="continuationSeparator" w:id="0">
    <w:p w14:paraId="25F42291" w14:textId="77777777" w:rsidR="008913BD" w:rsidRDefault="008913BD" w:rsidP="00984DF6">
      <w:pPr>
        <w:spacing w:after="0" w:line="240" w:lineRule="auto"/>
      </w:pPr>
      <w:r>
        <w:continuationSeparator/>
      </w:r>
    </w:p>
  </w:endnote>
  <w:endnote w:type="continuationNotice" w:id="1">
    <w:p w14:paraId="7DE48CFA" w14:textId="77777777" w:rsidR="008913BD" w:rsidRDefault="008913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6EECA" w14:textId="77777777" w:rsidR="00EA65E3" w:rsidRDefault="00EA65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3347457"/>
      <w:docPartObj>
        <w:docPartGallery w:val="Page Numbers (Bottom of Page)"/>
        <w:docPartUnique/>
      </w:docPartObj>
    </w:sdtPr>
    <w:sdtEndPr>
      <w:rPr>
        <w:noProof/>
        <w:color w:val="2B2E36" w:themeColor="text1"/>
        <w:sz w:val="16"/>
        <w:szCs w:val="16"/>
      </w:rPr>
    </w:sdtEndPr>
    <w:sdtContent>
      <w:p w14:paraId="235BF276" w14:textId="77777777" w:rsidR="005C606C" w:rsidRPr="00B35BE2" w:rsidRDefault="005C606C">
        <w:pPr>
          <w:pStyle w:val="Footer"/>
          <w:jc w:val="center"/>
          <w:rPr>
            <w:color w:val="2B2E36" w:themeColor="text1"/>
            <w:sz w:val="16"/>
            <w:szCs w:val="16"/>
          </w:rPr>
        </w:pPr>
        <w:r w:rsidRPr="00B35BE2">
          <w:rPr>
            <w:color w:val="2B2E36" w:themeColor="text1"/>
            <w:sz w:val="16"/>
            <w:szCs w:val="16"/>
          </w:rPr>
          <w:fldChar w:fldCharType="begin"/>
        </w:r>
        <w:r w:rsidRPr="00B35BE2">
          <w:rPr>
            <w:color w:val="2B2E36" w:themeColor="text1"/>
            <w:sz w:val="16"/>
            <w:szCs w:val="16"/>
          </w:rPr>
          <w:instrText xml:space="preserve"> PAGE   \* MERGEFORMAT </w:instrText>
        </w:r>
        <w:r w:rsidRPr="00B35BE2">
          <w:rPr>
            <w:color w:val="2B2E36" w:themeColor="text1"/>
            <w:sz w:val="16"/>
            <w:szCs w:val="16"/>
          </w:rPr>
          <w:fldChar w:fldCharType="separate"/>
        </w:r>
        <w:r w:rsidRPr="00B35BE2">
          <w:rPr>
            <w:noProof/>
            <w:color w:val="2B2E36" w:themeColor="text1"/>
            <w:sz w:val="16"/>
            <w:szCs w:val="16"/>
          </w:rPr>
          <w:t>2</w:t>
        </w:r>
        <w:r w:rsidRPr="00B35BE2">
          <w:rPr>
            <w:noProof/>
            <w:color w:val="2B2E36" w:themeColor="text1"/>
            <w:sz w:val="16"/>
            <w:szCs w:val="16"/>
          </w:rPr>
          <w:fldChar w:fldCharType="end"/>
        </w:r>
      </w:p>
    </w:sdtContent>
  </w:sdt>
  <w:p w14:paraId="19715F74" w14:textId="77777777" w:rsidR="00E10E84" w:rsidRDefault="00E10E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191B7" w14:textId="77777777" w:rsidR="005D1ED4" w:rsidRDefault="00F43A1E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75BB4A0C" wp14:editId="0D1479D4">
              <wp:simplePos x="0" y="0"/>
              <wp:positionH relativeFrom="margin">
                <wp:posOffset>-6947</wp:posOffset>
              </wp:positionH>
              <wp:positionV relativeFrom="paragraph">
                <wp:posOffset>-319851</wp:posOffset>
              </wp:positionV>
              <wp:extent cx="6073140" cy="563971"/>
              <wp:effectExtent l="0" t="0" r="3810" b="762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3140" cy="56397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9639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4242"/>
                            <w:gridCol w:w="2421"/>
                            <w:gridCol w:w="2976"/>
                          </w:tblGrid>
                          <w:tr w:rsidR="00A76A9F" w:rsidRPr="00E73F63" w14:paraId="509D9B6B" w14:textId="77777777" w:rsidTr="00750DE2">
                            <w:tc>
                              <w:tcPr>
                                <w:tcW w:w="4242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72B4284A" w14:textId="77777777" w:rsidR="00D24310" w:rsidRDefault="00142DE1" w:rsidP="00776F03">
                                <w:pPr>
                                  <w:spacing w:after="0"/>
                                  <w:jc w:val="left"/>
                                  <w:rPr>
                                    <w:b/>
                                    <w:bCs/>
                                    <w:color w:val="2B2E36" w:themeColor="text1"/>
                                    <w:lang w:val="en-US"/>
                                  </w:rPr>
                                </w:pPr>
                                <w:r w:rsidRPr="00E73F63">
                                  <w:rPr>
                                    <w:b/>
                                    <w:bCs/>
                                    <w:color w:val="2B2E36" w:themeColor="text1"/>
                                    <w:lang w:val="en-US"/>
                                  </w:rPr>
                                  <w:t xml:space="preserve">Enefit </w:t>
                                </w:r>
                                <w:r w:rsidR="00750DE2">
                                  <w:rPr>
                                    <w:b/>
                                    <w:bCs/>
                                    <w:color w:val="2B2E36" w:themeColor="text1"/>
                                    <w:lang w:val="en-US"/>
                                  </w:rPr>
                                  <w:t>Industry</w:t>
                                </w:r>
                                <w:r w:rsidRPr="00E73F63">
                                  <w:rPr>
                                    <w:b/>
                                    <w:bCs/>
                                    <w:color w:val="2B2E36" w:themeColor="text1"/>
                                    <w:lang w:val="en-US"/>
                                  </w:rPr>
                                  <w:t xml:space="preserve"> </w:t>
                                </w:r>
                                <w:r w:rsidR="003B0B04">
                                  <w:rPr>
                                    <w:b/>
                                    <w:bCs/>
                                    <w:color w:val="2B2E36" w:themeColor="text1"/>
                                    <w:lang w:val="en-US"/>
                                  </w:rPr>
                                  <w:t>OÜ</w:t>
                                </w:r>
                              </w:p>
                              <w:p w14:paraId="047AA575" w14:textId="77777777" w:rsidR="00A76A9F" w:rsidRDefault="00D24310" w:rsidP="00776F03">
                                <w:pPr>
                                  <w:spacing w:after="0"/>
                                  <w:jc w:val="left"/>
                                  <w:rPr>
                                    <w:color w:val="2B2E36" w:themeColor="text1"/>
                                  </w:rPr>
                                </w:pPr>
                                <w:r w:rsidRPr="00D24310">
                                  <w:rPr>
                                    <w:color w:val="2B2E36" w:themeColor="text1"/>
                                  </w:rPr>
                                  <w:t>Keskterritooriumi/1</w:t>
                                </w:r>
                                <w:r w:rsidR="00A76A9F" w:rsidRPr="00E73F63">
                                  <w:rPr>
                                    <w:color w:val="2B2E36" w:themeColor="text1"/>
                                    <w:lang w:val="en-US"/>
                                  </w:rPr>
                                  <w:br/>
                                </w:r>
                                <w:r w:rsidR="002579A0" w:rsidRPr="004C684E">
                                  <w:rPr>
                                    <w:color w:val="2B2E36" w:themeColor="text1"/>
                                  </w:rPr>
                                  <w:t>Auvere, Narva-Jõesuu, 40107 Ida-Virumaa</w:t>
                                </w:r>
                              </w:p>
                              <w:p w14:paraId="702A35AB" w14:textId="77777777" w:rsidR="00D24310" w:rsidRPr="00E73F63" w:rsidRDefault="00D24310" w:rsidP="00776F03">
                                <w:pPr>
                                  <w:spacing w:after="0"/>
                                  <w:jc w:val="left"/>
                                  <w:rPr>
                                    <w:color w:val="2B2E36" w:themeColor="text1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21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1E59DBDB" w14:textId="77777777" w:rsidR="00A76A9F" w:rsidRPr="00E73F63" w:rsidRDefault="00B91C32" w:rsidP="00C66001">
                                <w:pPr>
                                  <w:spacing w:after="0"/>
                                  <w:jc w:val="left"/>
                                  <w:rPr>
                                    <w:color w:val="2B2E36" w:themeColor="text1"/>
                                    <w:lang w:val="en-US"/>
                                  </w:rPr>
                                </w:pPr>
                                <w:r w:rsidRPr="00E73F63">
                                  <w:rPr>
                                    <w:color w:val="2B2E36" w:themeColor="text1"/>
                                    <w:lang w:val="en-US"/>
                                  </w:rPr>
                                  <w:t>Reg. code</w:t>
                                </w:r>
                                <w:r w:rsidR="004E1266" w:rsidRPr="00E73F63">
                                  <w:rPr>
                                    <w:color w:val="2B2E36" w:themeColor="text1"/>
                                    <w:lang w:val="en-US"/>
                                  </w:rPr>
                                  <w:t>:</w:t>
                                </w:r>
                                <w:r w:rsidR="00603DB0" w:rsidRPr="00E73F63">
                                  <w:rPr>
                                    <w:color w:val="2B2E36" w:themeColor="text1"/>
                                    <w:lang w:val="en-US"/>
                                  </w:rPr>
                                  <w:t xml:space="preserve"> </w:t>
                                </w:r>
                                <w:r w:rsidR="00691FD0" w:rsidRPr="00E73F63">
                                  <w:rPr>
                                    <w:color w:val="2B2E36" w:themeColor="text1"/>
                                    <w:lang w:val="en-US"/>
                                  </w:rPr>
                                  <w:t>10579981</w:t>
                                </w:r>
                                <w:r w:rsidR="00603DB0" w:rsidRPr="00E73F63">
                                  <w:rPr>
                                    <w:color w:val="2B2E36" w:themeColor="text1"/>
                                    <w:lang w:val="en-US"/>
                                  </w:rPr>
                                  <w:br/>
                                </w:r>
                                <w:r w:rsidR="00E73F63" w:rsidRPr="00E73F63">
                                  <w:rPr>
                                    <w:color w:val="2B2E36" w:themeColor="text1"/>
                                    <w:lang w:val="en-US"/>
                                  </w:rPr>
                                  <w:t>Phone</w:t>
                                </w:r>
                                <w:r w:rsidR="004E1266" w:rsidRPr="00E73F63">
                                  <w:rPr>
                                    <w:color w:val="2B2E36" w:themeColor="text1"/>
                                    <w:lang w:val="en-US"/>
                                  </w:rPr>
                                  <w:t>:</w:t>
                                </w:r>
                                <w:r w:rsidR="00A76A9F" w:rsidRPr="00E73F63">
                                  <w:rPr>
                                    <w:color w:val="2B2E36" w:themeColor="text1"/>
                                    <w:lang w:val="en-US"/>
                                  </w:rPr>
                                  <w:t xml:space="preserve"> +372 </w:t>
                                </w:r>
                                <w:r w:rsidR="00691FD0" w:rsidRPr="00E73F63">
                                  <w:rPr>
                                    <w:color w:val="2B2E36" w:themeColor="text1"/>
                                    <w:lang w:val="en-US"/>
                                  </w:rPr>
                                  <w:t>466 7222</w:t>
                                </w:r>
                              </w:p>
                            </w:tc>
                            <w:tc>
                              <w:tcPr>
                                <w:tcW w:w="2976" w:type="dxa"/>
                              </w:tcPr>
                              <w:p w14:paraId="78542843" w14:textId="77777777" w:rsidR="001D6FC4" w:rsidRPr="00A222DB" w:rsidRDefault="00E73F63" w:rsidP="001D6FC4">
                                <w:pPr>
                                  <w:spacing w:after="0"/>
                                  <w:jc w:val="left"/>
                                  <w:rPr>
                                    <w:color w:val="2B2E36" w:themeColor="text1"/>
                                    <w:lang w:val="it-IT"/>
                                  </w:rPr>
                                </w:pPr>
                                <w:r w:rsidRPr="00A222DB">
                                  <w:rPr>
                                    <w:color w:val="2B2E36" w:themeColor="text1"/>
                                    <w:lang w:val="it-IT"/>
                                  </w:rPr>
                                  <w:t>E-mail</w:t>
                                </w:r>
                                <w:r w:rsidR="004E1266" w:rsidRPr="00A222DB">
                                  <w:rPr>
                                    <w:color w:val="2B2E36" w:themeColor="text1"/>
                                    <w:lang w:val="it-IT"/>
                                  </w:rPr>
                                  <w:t>:</w:t>
                                </w:r>
                                <w:r w:rsidR="00691FD0" w:rsidRPr="00A222DB">
                                  <w:rPr>
                                    <w:color w:val="2B2E36" w:themeColor="text1"/>
                                    <w:lang w:val="it-IT"/>
                                  </w:rPr>
                                  <w:t xml:space="preserve"> </w:t>
                                </w:r>
                                <w:hyperlink r:id="rId1" w:history="1">
                                  <w:r w:rsidR="00D1228D" w:rsidRPr="00D1228D">
                                    <w:rPr>
                                      <w:rStyle w:val="Hyperlink"/>
                                      <w:color w:val="2B2E36" w:themeColor="text1"/>
                                      <w:u w:val="none"/>
                                    </w:rPr>
                                    <w:t>industry@enefit.com</w:t>
                                  </w:r>
                                </w:hyperlink>
                                <w:r w:rsidR="008C1BF2" w:rsidRPr="00D1228D">
                                  <w:rPr>
                                    <w:color w:val="2B2E36" w:themeColor="text1"/>
                                    <w:lang w:val="it-IT"/>
                                  </w:rPr>
                                  <w:t xml:space="preserve"> </w:t>
                                </w:r>
                                <w:r w:rsidR="002A5F4D" w:rsidRPr="00D1228D">
                                  <w:rPr>
                                    <w:color w:val="2B2E36" w:themeColor="text1"/>
                                    <w:lang w:val="it-IT"/>
                                  </w:rPr>
                                  <w:t xml:space="preserve"> </w:t>
                                </w:r>
                              </w:p>
                              <w:p w14:paraId="4F998C06" w14:textId="77777777" w:rsidR="00A76A9F" w:rsidRPr="00D1228D" w:rsidRDefault="008C1BF2" w:rsidP="001D6FC4">
                                <w:pPr>
                                  <w:spacing w:after="0"/>
                                  <w:jc w:val="left"/>
                                  <w:rPr>
                                    <w:color w:val="2B2E36" w:themeColor="text1"/>
                                    <w:lang w:val="it-IT"/>
                                  </w:rPr>
                                </w:pPr>
                                <w:hyperlink r:id="rId2" w:history="1">
                                  <w:r w:rsidRPr="00D1228D">
                                    <w:rPr>
                                      <w:rStyle w:val="Hyperlink"/>
                                      <w:color w:val="2B2E36" w:themeColor="text1"/>
                                      <w:u w:val="none"/>
                                      <w:lang w:val="it-IT"/>
                                    </w:rPr>
                                    <w:t>www.enefit.com</w:t>
                                  </w:r>
                                </w:hyperlink>
                                <w:r w:rsidR="002A5F4D" w:rsidRPr="00D1228D">
                                  <w:rPr>
                                    <w:color w:val="2B2E36" w:themeColor="text1"/>
                                    <w:lang w:val="it-IT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14:paraId="49603E86" w14:textId="77777777" w:rsidR="005D1ED4" w:rsidRPr="00D1228D" w:rsidRDefault="005D1ED4" w:rsidP="00776F03">
                          <w:pPr>
                            <w:spacing w:after="0"/>
                            <w:rPr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0" tIns="0" rIns="0" bIns="36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BB4A0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.55pt;margin-top:-25.2pt;width:478.2pt;height:44.4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" filled="f" stroked="f">
              <v:textbox inset="0,0,0,1mm">
                <w:txbxContent>
                  <w:tbl>
                    <w:tblPr>
                      <w:tblStyle w:val="TableGrid"/>
                      <w:tblW w:w="9639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4242"/>
                      <w:gridCol w:w="2421"/>
                      <w:gridCol w:w="2976"/>
                    </w:tblGrid>
                    <w:tr w:rsidR="00A76A9F" w:rsidRPr="00E73F63" w14:paraId="509D9B6B" w14:textId="77777777" w:rsidTr="00750DE2">
                      <w:tc>
                        <w:tcPr>
                          <w:tcW w:w="4242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72B4284A" w14:textId="77777777" w:rsidR="00D24310" w:rsidRDefault="00142DE1" w:rsidP="00776F03">
                          <w:pPr>
                            <w:spacing w:after="0"/>
                            <w:jc w:val="left"/>
                            <w:rPr>
                              <w:b/>
                              <w:bCs/>
                              <w:color w:val="2B2E36" w:themeColor="text1"/>
                              <w:lang w:val="en-US"/>
                            </w:rPr>
                          </w:pPr>
                          <w:r w:rsidRPr="00E73F63">
                            <w:rPr>
                              <w:b/>
                              <w:bCs/>
                              <w:color w:val="2B2E36" w:themeColor="text1"/>
                              <w:lang w:val="en-US"/>
                            </w:rPr>
                            <w:t xml:space="preserve">Enefit </w:t>
                          </w:r>
                          <w:r w:rsidR="00750DE2">
                            <w:rPr>
                              <w:b/>
                              <w:bCs/>
                              <w:color w:val="2B2E36" w:themeColor="text1"/>
                              <w:lang w:val="en-US"/>
                            </w:rPr>
                            <w:t>Industry</w:t>
                          </w:r>
                          <w:r w:rsidRPr="00E73F63">
                            <w:rPr>
                              <w:b/>
                              <w:bCs/>
                              <w:color w:val="2B2E36" w:themeColor="text1"/>
                              <w:lang w:val="en-US"/>
                            </w:rPr>
                            <w:t xml:space="preserve"> </w:t>
                          </w:r>
                          <w:r w:rsidR="003B0B04">
                            <w:rPr>
                              <w:b/>
                              <w:bCs/>
                              <w:color w:val="2B2E36" w:themeColor="text1"/>
                              <w:lang w:val="en-US"/>
                            </w:rPr>
                            <w:t>OÜ</w:t>
                          </w:r>
                        </w:p>
                        <w:p w14:paraId="047AA575" w14:textId="77777777" w:rsidR="00A76A9F" w:rsidRDefault="00D24310" w:rsidP="00776F03">
                          <w:pPr>
                            <w:spacing w:after="0"/>
                            <w:jc w:val="left"/>
                            <w:rPr>
                              <w:color w:val="2B2E36" w:themeColor="text1"/>
                            </w:rPr>
                          </w:pPr>
                          <w:r w:rsidRPr="00D24310">
                            <w:rPr>
                              <w:color w:val="2B2E36" w:themeColor="text1"/>
                            </w:rPr>
                            <w:t>Keskterritooriumi/1</w:t>
                          </w:r>
                          <w:r w:rsidR="00A76A9F" w:rsidRPr="00E73F63">
                            <w:rPr>
                              <w:color w:val="2B2E36" w:themeColor="text1"/>
                              <w:lang w:val="en-US"/>
                            </w:rPr>
                            <w:br/>
                          </w:r>
                          <w:r w:rsidR="002579A0" w:rsidRPr="004C684E">
                            <w:rPr>
                              <w:color w:val="2B2E36" w:themeColor="text1"/>
                            </w:rPr>
                            <w:t>Auvere, Narva-Jõesuu, 40107 Ida-Virumaa</w:t>
                          </w:r>
                        </w:p>
                        <w:p w14:paraId="702A35AB" w14:textId="77777777" w:rsidR="00D24310" w:rsidRPr="00E73F63" w:rsidRDefault="00D24310" w:rsidP="00776F03">
                          <w:pPr>
                            <w:spacing w:after="0"/>
                            <w:jc w:val="left"/>
                            <w:rPr>
                              <w:color w:val="2B2E36" w:themeColor="text1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2421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1E59DBDB" w14:textId="77777777" w:rsidR="00A76A9F" w:rsidRPr="00E73F63" w:rsidRDefault="00B91C32" w:rsidP="00C66001">
                          <w:pPr>
                            <w:spacing w:after="0"/>
                            <w:jc w:val="left"/>
                            <w:rPr>
                              <w:color w:val="2B2E36" w:themeColor="text1"/>
                              <w:lang w:val="en-US"/>
                            </w:rPr>
                          </w:pPr>
                          <w:r w:rsidRPr="00E73F63">
                            <w:rPr>
                              <w:color w:val="2B2E36" w:themeColor="text1"/>
                              <w:lang w:val="en-US"/>
                            </w:rPr>
                            <w:t>Reg. code</w:t>
                          </w:r>
                          <w:r w:rsidR="004E1266" w:rsidRPr="00E73F63">
                            <w:rPr>
                              <w:color w:val="2B2E36" w:themeColor="text1"/>
                              <w:lang w:val="en-US"/>
                            </w:rPr>
                            <w:t>:</w:t>
                          </w:r>
                          <w:r w:rsidR="00603DB0" w:rsidRPr="00E73F63">
                            <w:rPr>
                              <w:color w:val="2B2E36" w:themeColor="text1"/>
                              <w:lang w:val="en-US"/>
                            </w:rPr>
                            <w:t xml:space="preserve"> </w:t>
                          </w:r>
                          <w:r w:rsidR="00691FD0" w:rsidRPr="00E73F63">
                            <w:rPr>
                              <w:color w:val="2B2E36" w:themeColor="text1"/>
                              <w:lang w:val="en-US"/>
                            </w:rPr>
                            <w:t>10579981</w:t>
                          </w:r>
                          <w:r w:rsidR="00603DB0" w:rsidRPr="00E73F63">
                            <w:rPr>
                              <w:color w:val="2B2E36" w:themeColor="text1"/>
                              <w:lang w:val="en-US"/>
                            </w:rPr>
                            <w:br/>
                          </w:r>
                          <w:r w:rsidR="00E73F63" w:rsidRPr="00E73F63">
                            <w:rPr>
                              <w:color w:val="2B2E36" w:themeColor="text1"/>
                              <w:lang w:val="en-US"/>
                            </w:rPr>
                            <w:t>Phone</w:t>
                          </w:r>
                          <w:r w:rsidR="004E1266" w:rsidRPr="00E73F63">
                            <w:rPr>
                              <w:color w:val="2B2E36" w:themeColor="text1"/>
                              <w:lang w:val="en-US"/>
                            </w:rPr>
                            <w:t>:</w:t>
                          </w:r>
                          <w:r w:rsidR="00A76A9F" w:rsidRPr="00E73F63">
                            <w:rPr>
                              <w:color w:val="2B2E36" w:themeColor="text1"/>
                              <w:lang w:val="en-US"/>
                            </w:rPr>
                            <w:t xml:space="preserve"> +372 </w:t>
                          </w:r>
                          <w:r w:rsidR="00691FD0" w:rsidRPr="00E73F63">
                            <w:rPr>
                              <w:color w:val="2B2E36" w:themeColor="text1"/>
                              <w:lang w:val="en-US"/>
                            </w:rPr>
                            <w:t>466 7222</w:t>
                          </w:r>
                        </w:p>
                      </w:tc>
                      <w:tc>
                        <w:tcPr>
                          <w:tcW w:w="2976" w:type="dxa"/>
                        </w:tcPr>
                        <w:p w14:paraId="78542843" w14:textId="77777777" w:rsidR="001D6FC4" w:rsidRPr="00A222DB" w:rsidRDefault="00E73F63" w:rsidP="001D6FC4">
                          <w:pPr>
                            <w:spacing w:after="0"/>
                            <w:jc w:val="left"/>
                            <w:rPr>
                              <w:color w:val="2B2E36" w:themeColor="text1"/>
                              <w:lang w:val="it-IT"/>
                            </w:rPr>
                          </w:pPr>
                          <w:r w:rsidRPr="00A222DB">
                            <w:rPr>
                              <w:color w:val="2B2E36" w:themeColor="text1"/>
                              <w:lang w:val="it-IT"/>
                            </w:rPr>
                            <w:t>E-mail</w:t>
                          </w:r>
                          <w:r w:rsidR="004E1266" w:rsidRPr="00A222DB">
                            <w:rPr>
                              <w:color w:val="2B2E36" w:themeColor="text1"/>
                              <w:lang w:val="it-IT"/>
                            </w:rPr>
                            <w:t>:</w:t>
                          </w:r>
                          <w:r w:rsidR="00691FD0" w:rsidRPr="00A222DB">
                            <w:rPr>
                              <w:color w:val="2B2E36" w:themeColor="text1"/>
                              <w:lang w:val="it-IT"/>
                            </w:rPr>
                            <w:t xml:space="preserve"> </w:t>
                          </w:r>
                          <w:hyperlink r:id="rId3" w:history="1">
                            <w:r w:rsidR="00D1228D" w:rsidRPr="00D1228D">
                              <w:rPr>
                                <w:rStyle w:val="Hyperlink"/>
                                <w:color w:val="2B2E36" w:themeColor="text1"/>
                                <w:u w:val="none"/>
                              </w:rPr>
                              <w:t>industry@enefit.com</w:t>
                            </w:r>
                          </w:hyperlink>
                          <w:r w:rsidR="008C1BF2" w:rsidRPr="00D1228D">
                            <w:rPr>
                              <w:color w:val="2B2E36" w:themeColor="text1"/>
                              <w:lang w:val="it-IT"/>
                            </w:rPr>
                            <w:t xml:space="preserve"> </w:t>
                          </w:r>
                          <w:r w:rsidR="002A5F4D" w:rsidRPr="00D1228D">
                            <w:rPr>
                              <w:color w:val="2B2E36" w:themeColor="text1"/>
                              <w:lang w:val="it-IT"/>
                            </w:rPr>
                            <w:t xml:space="preserve"> </w:t>
                          </w:r>
                        </w:p>
                        <w:p w14:paraId="4F998C06" w14:textId="77777777" w:rsidR="00A76A9F" w:rsidRPr="00D1228D" w:rsidRDefault="008C1BF2" w:rsidP="001D6FC4">
                          <w:pPr>
                            <w:spacing w:after="0"/>
                            <w:jc w:val="left"/>
                            <w:rPr>
                              <w:color w:val="2B2E36" w:themeColor="text1"/>
                              <w:lang w:val="it-IT"/>
                            </w:rPr>
                          </w:pPr>
                          <w:hyperlink r:id="rId4" w:history="1">
                            <w:r w:rsidRPr="00D1228D">
                              <w:rPr>
                                <w:rStyle w:val="Hyperlink"/>
                                <w:color w:val="2B2E36" w:themeColor="text1"/>
                                <w:u w:val="none"/>
                                <w:lang w:val="it-IT"/>
                              </w:rPr>
                              <w:t>www.enefit.com</w:t>
                            </w:r>
                          </w:hyperlink>
                          <w:r w:rsidR="002A5F4D" w:rsidRPr="00D1228D">
                            <w:rPr>
                              <w:color w:val="2B2E36" w:themeColor="text1"/>
                              <w:lang w:val="it-IT"/>
                            </w:rPr>
                            <w:t xml:space="preserve"> </w:t>
                          </w:r>
                        </w:p>
                      </w:tc>
                    </w:tr>
                  </w:tbl>
                  <w:p w14:paraId="49603E86" w14:textId="77777777" w:rsidR="005D1ED4" w:rsidRPr="00D1228D" w:rsidRDefault="005D1ED4" w:rsidP="00776F03">
                    <w:pPr>
                      <w:spacing w:after="0"/>
                      <w:rPr>
                        <w:lang w:val="it-IT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4BCF9" w14:textId="77777777" w:rsidR="008913BD" w:rsidRDefault="008913BD" w:rsidP="00984DF6">
      <w:pPr>
        <w:spacing w:after="0" w:line="240" w:lineRule="auto"/>
      </w:pPr>
      <w:r>
        <w:separator/>
      </w:r>
    </w:p>
  </w:footnote>
  <w:footnote w:type="continuationSeparator" w:id="0">
    <w:p w14:paraId="71A96C6D" w14:textId="77777777" w:rsidR="008913BD" w:rsidRDefault="008913BD" w:rsidP="00984DF6">
      <w:pPr>
        <w:spacing w:after="0" w:line="240" w:lineRule="auto"/>
      </w:pPr>
      <w:r>
        <w:continuationSeparator/>
      </w:r>
    </w:p>
  </w:footnote>
  <w:footnote w:type="continuationNotice" w:id="1">
    <w:p w14:paraId="322585D5" w14:textId="77777777" w:rsidR="008913BD" w:rsidRDefault="008913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80FE3" w14:textId="77777777" w:rsidR="00EA65E3" w:rsidRDefault="00EA65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B93E8" w14:textId="77777777" w:rsidR="00EA65E3" w:rsidRDefault="00EA65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1F015" w14:textId="77777777" w:rsidR="0071068A" w:rsidRDefault="003A2C87">
    <w:pPr>
      <w:pStyle w:val="Header"/>
    </w:pPr>
    <w:r w:rsidRPr="00355C94">
      <w:rPr>
        <w:noProof/>
      </w:rPr>
      <w:drawing>
        <wp:anchor distT="0" distB="0" distL="114300" distR="114300" simplePos="0" relativeHeight="251668480" behindDoc="0" locked="0" layoutInCell="1" allowOverlap="1" wp14:anchorId="261559B5" wp14:editId="1C1F3EDC">
          <wp:simplePos x="0" y="0"/>
          <wp:positionH relativeFrom="column">
            <wp:posOffset>0</wp:posOffset>
          </wp:positionH>
          <wp:positionV relativeFrom="paragraph">
            <wp:posOffset>6985</wp:posOffset>
          </wp:positionV>
          <wp:extent cx="1800000" cy="396000"/>
          <wp:effectExtent l="0" t="0" r="0" b="4445"/>
          <wp:wrapNone/>
          <wp:docPr id="7" name="Graphic 6">
            <a:extLst xmlns:a="http://schemas.openxmlformats.org/drawingml/2006/main">
              <a:ext uri="{FF2B5EF4-FFF2-40B4-BE49-F238E27FC236}">
                <a16:creationId xmlns:a16="http://schemas.microsoft.com/office/drawing/2014/main" id="{79158F66-50B4-B769-2EA3-20A39009F2A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phic 6">
                    <a:extLst>
                      <a:ext uri="{FF2B5EF4-FFF2-40B4-BE49-F238E27FC236}">
                        <a16:creationId xmlns:a16="http://schemas.microsoft.com/office/drawing/2014/main" id="{79158F66-50B4-B769-2EA3-20A39009F2A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07AF1"/>
    <w:multiLevelType w:val="hybridMultilevel"/>
    <w:tmpl w:val="03E82E22"/>
    <w:lvl w:ilvl="0" w:tplc="3FCA841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608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82D"/>
    <w:rsid w:val="000103FF"/>
    <w:rsid w:val="00024600"/>
    <w:rsid w:val="00035E18"/>
    <w:rsid w:val="00052C6D"/>
    <w:rsid w:val="0005324A"/>
    <w:rsid w:val="000E3BA1"/>
    <w:rsid w:val="000F4013"/>
    <w:rsid w:val="00142DE1"/>
    <w:rsid w:val="00143CAD"/>
    <w:rsid w:val="00157F58"/>
    <w:rsid w:val="001909E2"/>
    <w:rsid w:val="001A600D"/>
    <w:rsid w:val="001D6FC4"/>
    <w:rsid w:val="001F5675"/>
    <w:rsid w:val="00201007"/>
    <w:rsid w:val="00201BD3"/>
    <w:rsid w:val="00203975"/>
    <w:rsid w:val="00203C7D"/>
    <w:rsid w:val="00244F2F"/>
    <w:rsid w:val="002579A0"/>
    <w:rsid w:val="002726BC"/>
    <w:rsid w:val="0028378B"/>
    <w:rsid w:val="00285902"/>
    <w:rsid w:val="00294A1B"/>
    <w:rsid w:val="00294C02"/>
    <w:rsid w:val="002A120E"/>
    <w:rsid w:val="002A5F4D"/>
    <w:rsid w:val="002B5E3F"/>
    <w:rsid w:val="002D4DB2"/>
    <w:rsid w:val="002E62D0"/>
    <w:rsid w:val="002F7970"/>
    <w:rsid w:val="002F7D6E"/>
    <w:rsid w:val="00316FC8"/>
    <w:rsid w:val="00361A37"/>
    <w:rsid w:val="00371B66"/>
    <w:rsid w:val="00381F8C"/>
    <w:rsid w:val="00384061"/>
    <w:rsid w:val="00386A58"/>
    <w:rsid w:val="003966D1"/>
    <w:rsid w:val="003A2C87"/>
    <w:rsid w:val="003A5640"/>
    <w:rsid w:val="003B0B04"/>
    <w:rsid w:val="003E080E"/>
    <w:rsid w:val="00404635"/>
    <w:rsid w:val="00417F66"/>
    <w:rsid w:val="004268FF"/>
    <w:rsid w:val="00445335"/>
    <w:rsid w:val="00466501"/>
    <w:rsid w:val="00471015"/>
    <w:rsid w:val="00475C62"/>
    <w:rsid w:val="004B19EA"/>
    <w:rsid w:val="004C684E"/>
    <w:rsid w:val="004E1266"/>
    <w:rsid w:val="004E32DD"/>
    <w:rsid w:val="004F555C"/>
    <w:rsid w:val="00502272"/>
    <w:rsid w:val="00504D26"/>
    <w:rsid w:val="00521319"/>
    <w:rsid w:val="0054443B"/>
    <w:rsid w:val="00545C24"/>
    <w:rsid w:val="00546803"/>
    <w:rsid w:val="0054781C"/>
    <w:rsid w:val="00594713"/>
    <w:rsid w:val="005A1605"/>
    <w:rsid w:val="005B6C30"/>
    <w:rsid w:val="005C0E7E"/>
    <w:rsid w:val="005C606C"/>
    <w:rsid w:val="005D1ED4"/>
    <w:rsid w:val="005F4B12"/>
    <w:rsid w:val="00603DB0"/>
    <w:rsid w:val="006179DD"/>
    <w:rsid w:val="00620232"/>
    <w:rsid w:val="006265A1"/>
    <w:rsid w:val="00631F79"/>
    <w:rsid w:val="006339E3"/>
    <w:rsid w:val="00637371"/>
    <w:rsid w:val="00654853"/>
    <w:rsid w:val="00672893"/>
    <w:rsid w:val="006745F2"/>
    <w:rsid w:val="006754A2"/>
    <w:rsid w:val="00691FD0"/>
    <w:rsid w:val="00696383"/>
    <w:rsid w:val="006B2D50"/>
    <w:rsid w:val="006D0966"/>
    <w:rsid w:val="007002D0"/>
    <w:rsid w:val="0071068A"/>
    <w:rsid w:val="0072045E"/>
    <w:rsid w:val="00733149"/>
    <w:rsid w:val="00750DE2"/>
    <w:rsid w:val="00757ECB"/>
    <w:rsid w:val="00767D25"/>
    <w:rsid w:val="00776F03"/>
    <w:rsid w:val="00782D7A"/>
    <w:rsid w:val="00785CEF"/>
    <w:rsid w:val="007949E1"/>
    <w:rsid w:val="00797924"/>
    <w:rsid w:val="00797C21"/>
    <w:rsid w:val="007A001A"/>
    <w:rsid w:val="007A5217"/>
    <w:rsid w:val="007C6C9F"/>
    <w:rsid w:val="007C735F"/>
    <w:rsid w:val="007E5D90"/>
    <w:rsid w:val="007E69D5"/>
    <w:rsid w:val="008115C2"/>
    <w:rsid w:val="0081334A"/>
    <w:rsid w:val="0082766C"/>
    <w:rsid w:val="008315B4"/>
    <w:rsid w:val="00860AE8"/>
    <w:rsid w:val="0086681F"/>
    <w:rsid w:val="00870125"/>
    <w:rsid w:val="00883A57"/>
    <w:rsid w:val="008913BD"/>
    <w:rsid w:val="008B21AD"/>
    <w:rsid w:val="008C1BF2"/>
    <w:rsid w:val="008C7140"/>
    <w:rsid w:val="008E4213"/>
    <w:rsid w:val="008F5614"/>
    <w:rsid w:val="0090182D"/>
    <w:rsid w:val="0091053B"/>
    <w:rsid w:val="00920FC8"/>
    <w:rsid w:val="00922B40"/>
    <w:rsid w:val="009616A2"/>
    <w:rsid w:val="00984DF6"/>
    <w:rsid w:val="009A59B5"/>
    <w:rsid w:val="009B31D2"/>
    <w:rsid w:val="009B52FF"/>
    <w:rsid w:val="009C6865"/>
    <w:rsid w:val="009D1FFD"/>
    <w:rsid w:val="009D4C58"/>
    <w:rsid w:val="009E4AEF"/>
    <w:rsid w:val="009F1221"/>
    <w:rsid w:val="00A04FE0"/>
    <w:rsid w:val="00A222DB"/>
    <w:rsid w:val="00A56415"/>
    <w:rsid w:val="00A76A9F"/>
    <w:rsid w:val="00A8597A"/>
    <w:rsid w:val="00AB1003"/>
    <w:rsid w:val="00AD4C66"/>
    <w:rsid w:val="00AD61B8"/>
    <w:rsid w:val="00AE552D"/>
    <w:rsid w:val="00B00DC6"/>
    <w:rsid w:val="00B03DEC"/>
    <w:rsid w:val="00B0625E"/>
    <w:rsid w:val="00B06D9C"/>
    <w:rsid w:val="00B07B87"/>
    <w:rsid w:val="00B1338A"/>
    <w:rsid w:val="00B164B0"/>
    <w:rsid w:val="00B2606A"/>
    <w:rsid w:val="00B26818"/>
    <w:rsid w:val="00B35BE2"/>
    <w:rsid w:val="00B71489"/>
    <w:rsid w:val="00B84E81"/>
    <w:rsid w:val="00B91C32"/>
    <w:rsid w:val="00B94507"/>
    <w:rsid w:val="00BA631F"/>
    <w:rsid w:val="00BC1F30"/>
    <w:rsid w:val="00BF5B9D"/>
    <w:rsid w:val="00BF6821"/>
    <w:rsid w:val="00C05C08"/>
    <w:rsid w:val="00C07377"/>
    <w:rsid w:val="00C2497F"/>
    <w:rsid w:val="00C3124E"/>
    <w:rsid w:val="00C31580"/>
    <w:rsid w:val="00C53D25"/>
    <w:rsid w:val="00C5684D"/>
    <w:rsid w:val="00C66001"/>
    <w:rsid w:val="00C71082"/>
    <w:rsid w:val="00C724D4"/>
    <w:rsid w:val="00C909B7"/>
    <w:rsid w:val="00CC0D40"/>
    <w:rsid w:val="00CD7193"/>
    <w:rsid w:val="00CD7C35"/>
    <w:rsid w:val="00CE161B"/>
    <w:rsid w:val="00CE4582"/>
    <w:rsid w:val="00D1228D"/>
    <w:rsid w:val="00D22C45"/>
    <w:rsid w:val="00D24310"/>
    <w:rsid w:val="00D278D2"/>
    <w:rsid w:val="00D27E71"/>
    <w:rsid w:val="00D30553"/>
    <w:rsid w:val="00D438BE"/>
    <w:rsid w:val="00D623DC"/>
    <w:rsid w:val="00D63C6B"/>
    <w:rsid w:val="00D71075"/>
    <w:rsid w:val="00D716CA"/>
    <w:rsid w:val="00D808B3"/>
    <w:rsid w:val="00D979BD"/>
    <w:rsid w:val="00DD0E96"/>
    <w:rsid w:val="00E021C5"/>
    <w:rsid w:val="00E10E84"/>
    <w:rsid w:val="00E10FDE"/>
    <w:rsid w:val="00E1569F"/>
    <w:rsid w:val="00E21FAB"/>
    <w:rsid w:val="00E525C4"/>
    <w:rsid w:val="00E659D1"/>
    <w:rsid w:val="00E73F63"/>
    <w:rsid w:val="00E7642B"/>
    <w:rsid w:val="00EA65E3"/>
    <w:rsid w:val="00EB28DF"/>
    <w:rsid w:val="00EC4302"/>
    <w:rsid w:val="00ED58BA"/>
    <w:rsid w:val="00EE530A"/>
    <w:rsid w:val="00EF7644"/>
    <w:rsid w:val="00F179F0"/>
    <w:rsid w:val="00F258D1"/>
    <w:rsid w:val="00F43A1E"/>
    <w:rsid w:val="00F7250D"/>
    <w:rsid w:val="00F74BBC"/>
    <w:rsid w:val="00F95F27"/>
    <w:rsid w:val="00FC5440"/>
    <w:rsid w:val="00FE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0CFA62"/>
  <w15:chartTrackingRefBased/>
  <w15:docId w15:val="{87021A5C-2A9A-2243-86E3-FBEBC149A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605"/>
    <w:pPr>
      <w:spacing w:after="360" w:line="276" w:lineRule="auto"/>
      <w:jc w:val="both"/>
    </w:pPr>
    <w:rPr>
      <w:color w:val="2B2E3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4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F6"/>
  </w:style>
  <w:style w:type="paragraph" w:styleId="Footer">
    <w:name w:val="footer"/>
    <w:basedOn w:val="Normal"/>
    <w:link w:val="FooterChar"/>
    <w:uiPriority w:val="99"/>
    <w:unhideWhenUsed/>
    <w:rsid w:val="00984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F6"/>
  </w:style>
  <w:style w:type="table" w:styleId="TableGrid">
    <w:name w:val="Table Grid"/>
    <w:basedOn w:val="TableNormal"/>
    <w:uiPriority w:val="39"/>
    <w:rsid w:val="005C0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02D0"/>
    <w:rPr>
      <w:color w:val="00973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02D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525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dustry@enefit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locobalt01@gmail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ocobalt01@gmail.com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Vako@fin.ee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Jevgeni.sepp@enefit.com" TargetMode="Externa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info.industry@enefit.ee" TargetMode="External"/><Relationship Id="rId2" Type="http://schemas.openxmlformats.org/officeDocument/2006/relationships/hyperlink" Target="http://www.enefit.com" TargetMode="External"/><Relationship Id="rId1" Type="http://schemas.openxmlformats.org/officeDocument/2006/relationships/hyperlink" Target="mailto:info.industry@enefit.ee" TargetMode="External"/><Relationship Id="rId4" Type="http://schemas.openxmlformats.org/officeDocument/2006/relationships/hyperlink" Target="http://www.enefit.com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nergiaee.sharepoint.com/sites/EnefitMedia/Office%20Template%20Library/Word%20templates/Enefit%20Industry/ENG_enefit_industry_initial_letter.dotx" TargetMode="External"/></Relationships>
</file>

<file path=word/theme/theme1.xml><?xml version="1.0" encoding="utf-8"?>
<a:theme xmlns:a="http://schemas.openxmlformats.org/drawingml/2006/main" name="Office Theme">
  <a:themeElements>
    <a:clrScheme name="Custom 97">
      <a:dk1>
        <a:srgbClr val="2B2E36"/>
      </a:dk1>
      <a:lt1>
        <a:sysClr val="window" lastClr="FFFFFF"/>
      </a:lt1>
      <a:dk2>
        <a:srgbClr val="2B2E36"/>
      </a:dk2>
      <a:lt2>
        <a:srgbClr val="E7E6E6"/>
      </a:lt2>
      <a:accent1>
        <a:srgbClr val="2B2E36"/>
      </a:accent1>
      <a:accent2>
        <a:srgbClr val="00973A"/>
      </a:accent2>
      <a:accent3>
        <a:srgbClr val="E2DED9"/>
      </a:accent3>
      <a:accent4>
        <a:srgbClr val="7EB074"/>
      </a:accent4>
      <a:accent5>
        <a:srgbClr val="FFD481"/>
      </a:accent5>
      <a:accent6>
        <a:srgbClr val="8DAACF"/>
      </a:accent6>
      <a:hlink>
        <a:srgbClr val="00973A"/>
      </a:hlink>
      <a:folHlink>
        <a:srgbClr val="00973A"/>
      </a:folHlink>
    </a:clrScheme>
    <a:fontScheme name="Custom 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AFF063431CC34898926DC791327598" ma:contentTypeVersion="4" ma:contentTypeDescription="Loo uus dokument" ma:contentTypeScope="" ma:versionID="373171f37521043a327ca934253d43da">
  <xsd:schema xmlns:xsd="http://www.w3.org/2001/XMLSchema" xmlns:xs="http://www.w3.org/2001/XMLSchema" xmlns:p="http://schemas.microsoft.com/office/2006/metadata/properties" xmlns:ns2="0ecc2a4f-338a-4785-ad29-4d1d96d4438a" targetNamespace="http://schemas.microsoft.com/office/2006/metadata/properties" ma:root="true" ma:fieldsID="e486985be301645fdd513c611d7aa45e" ns2:_="">
    <xsd:import namespace="0ecc2a4f-338a-4785-ad29-4d1d96d44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c2a4f-338a-4785-ad29-4d1d96d443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91E8A1-71C2-4AE2-98B1-F1663B827E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921EA5-724D-4E86-B564-ACD084859C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115A7D-55BC-4D3A-B35F-6587A53F2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cc2a4f-338a-4785-ad29-4d1d96d44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ENG_enefit_industry_initial_letter.dotx</Template>
  <TotalTime>38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Jevgeni Sander Sepp</dc:creator>
  <cp:keywords/>
  <dc:description/>
  <cp:lastModifiedBy>Jevgeni Sander Sepp</cp:lastModifiedBy>
  <cp:revision>16</cp:revision>
  <dcterms:created xsi:type="dcterms:W3CDTF">2026-05-15T05:52:00Z</dcterms:created>
  <dcterms:modified xsi:type="dcterms:W3CDTF">2026-05-15T10:21:00Z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0x0101001BAFF063431CC34898926DC791327598</vt:lpwstr>
  </property>
  <property fmtid="{D5CDD505-2E9C-101B-9397-08002B2CF9AE}" pid="3" name="MediaServiceImageTags">
    <vt:lpwstr/>
  </property>
</Properties>
</file>